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75BB0" w14:textId="77777777" w:rsidR="00FD222D" w:rsidRDefault="00FD222D">
      <w:pPr>
        <w:pStyle w:val="ConsPlusTitlePage"/>
      </w:pPr>
      <w:r>
        <w:t xml:space="preserve">Документ предоставлен </w:t>
      </w:r>
      <w:hyperlink r:id="rId4">
        <w:r>
          <w:rPr>
            <w:color w:val="0000FF"/>
          </w:rPr>
          <w:t>КонсультантПлюс</w:t>
        </w:r>
      </w:hyperlink>
      <w:r>
        <w:br/>
      </w:r>
    </w:p>
    <w:p w14:paraId="19F56E3E" w14:textId="77777777" w:rsidR="00FD222D" w:rsidRDefault="00FD222D">
      <w:pPr>
        <w:pStyle w:val="ConsPlusNormal"/>
        <w:ind w:firstLine="540"/>
        <w:jc w:val="both"/>
        <w:outlineLvl w:val="0"/>
      </w:pPr>
    </w:p>
    <w:p w14:paraId="77930B60" w14:textId="77777777" w:rsidR="00FD222D" w:rsidRDefault="00FD222D">
      <w:pPr>
        <w:pStyle w:val="ConsPlusTitle"/>
        <w:jc w:val="center"/>
        <w:outlineLvl w:val="0"/>
      </w:pPr>
      <w:r>
        <w:t>СОВЕТ ДЕПУТАТОВ ГОРОДА НОВОСИБИРСКА</w:t>
      </w:r>
    </w:p>
    <w:p w14:paraId="5F284D52" w14:textId="77777777" w:rsidR="00FD222D" w:rsidRDefault="00FD222D">
      <w:pPr>
        <w:pStyle w:val="ConsPlusTitle"/>
        <w:jc w:val="center"/>
      </w:pPr>
    </w:p>
    <w:p w14:paraId="282B2EEA" w14:textId="77777777" w:rsidR="00FD222D" w:rsidRDefault="00FD222D">
      <w:pPr>
        <w:pStyle w:val="ConsPlusTitle"/>
        <w:jc w:val="center"/>
      </w:pPr>
      <w:r>
        <w:t>РЕШЕНИЕ</w:t>
      </w:r>
    </w:p>
    <w:p w14:paraId="1BB37E9B" w14:textId="77777777" w:rsidR="00FD222D" w:rsidRDefault="00FD222D">
      <w:pPr>
        <w:pStyle w:val="ConsPlusTitle"/>
        <w:jc w:val="center"/>
      </w:pPr>
      <w:r>
        <w:t>от 27 сентября 2017 г. N 469</w:t>
      </w:r>
    </w:p>
    <w:p w14:paraId="500CD19B" w14:textId="77777777" w:rsidR="00FD222D" w:rsidRDefault="00FD222D">
      <w:pPr>
        <w:pStyle w:val="ConsPlusTitle"/>
        <w:jc w:val="center"/>
      </w:pPr>
    </w:p>
    <w:p w14:paraId="16D20439" w14:textId="77777777" w:rsidR="00FD222D" w:rsidRDefault="00FD222D">
      <w:pPr>
        <w:pStyle w:val="ConsPlusTitle"/>
        <w:jc w:val="center"/>
      </w:pPr>
      <w:r>
        <w:t>О ПРАВИЛАХ БЛАГОУСТРОЙСТВА ТЕРРИТОРИИ ГОРОДА НОВОСИБИРСКА</w:t>
      </w:r>
    </w:p>
    <w:p w14:paraId="11F8BB2D" w14:textId="77777777" w:rsidR="00FD222D" w:rsidRDefault="00FD222D">
      <w:pPr>
        <w:pStyle w:val="ConsPlusTitle"/>
        <w:jc w:val="center"/>
      </w:pPr>
      <w:r>
        <w:t>И ПРИЗНАНИИ УТРАТИВШИМИ СИЛУ ОТДЕЛЬНЫХ РЕШЕНИЙ</w:t>
      </w:r>
    </w:p>
    <w:p w14:paraId="0E31773B" w14:textId="77777777" w:rsidR="00FD222D" w:rsidRDefault="00FD222D">
      <w:pPr>
        <w:pStyle w:val="ConsPlusTitle"/>
        <w:jc w:val="center"/>
      </w:pPr>
      <w:r>
        <w:t>СОВЕТА ДЕПУТАТОВ ГОРОДА НОВОСИБИРСКА</w:t>
      </w:r>
    </w:p>
    <w:p w14:paraId="1AB7C9A9" w14:textId="77777777" w:rsidR="00FD222D" w:rsidRDefault="00FD2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222D" w14:paraId="18A48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C006DA" w14:textId="77777777" w:rsidR="00FD222D" w:rsidRDefault="00FD2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D3A459" w14:textId="77777777" w:rsidR="00FD222D" w:rsidRDefault="00FD2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4CB4B" w14:textId="77777777" w:rsidR="00FD222D" w:rsidRDefault="00FD222D">
            <w:pPr>
              <w:pStyle w:val="ConsPlusNormal"/>
              <w:jc w:val="center"/>
            </w:pPr>
            <w:r>
              <w:rPr>
                <w:color w:val="392C69"/>
              </w:rPr>
              <w:t>Список изменяющих документов</w:t>
            </w:r>
          </w:p>
          <w:p w14:paraId="3607B15F" w14:textId="77777777" w:rsidR="00FD222D" w:rsidRDefault="00FD222D">
            <w:pPr>
              <w:pStyle w:val="ConsPlusNormal"/>
              <w:jc w:val="center"/>
            </w:pPr>
            <w:r>
              <w:rPr>
                <w:color w:val="392C69"/>
              </w:rPr>
              <w:t>(в ред. решений Совета депутатов г. Новосибирска</w:t>
            </w:r>
          </w:p>
          <w:p w14:paraId="602C5B08" w14:textId="77777777" w:rsidR="00FD222D" w:rsidRDefault="00FD222D">
            <w:pPr>
              <w:pStyle w:val="ConsPlusNormal"/>
              <w:jc w:val="center"/>
            </w:pPr>
            <w:r>
              <w:rPr>
                <w:color w:val="392C69"/>
              </w:rPr>
              <w:t xml:space="preserve">от 24.04.2019 </w:t>
            </w:r>
            <w:hyperlink r:id="rId5">
              <w:r>
                <w:rPr>
                  <w:color w:val="0000FF"/>
                </w:rPr>
                <w:t>N 778</w:t>
              </w:r>
            </w:hyperlink>
            <w:r>
              <w:rPr>
                <w:color w:val="392C69"/>
              </w:rPr>
              <w:t xml:space="preserve">, от 23.12.2019 </w:t>
            </w:r>
            <w:hyperlink r:id="rId6">
              <w:r>
                <w:rPr>
                  <w:color w:val="0000FF"/>
                </w:rPr>
                <w:t>N 908</w:t>
              </w:r>
            </w:hyperlink>
            <w:r>
              <w:rPr>
                <w:color w:val="392C69"/>
              </w:rPr>
              <w:t xml:space="preserve">, от 03.12.2021 </w:t>
            </w:r>
            <w:hyperlink r:id="rId7">
              <w:r>
                <w:rPr>
                  <w:color w:val="0000FF"/>
                </w:rPr>
                <w:t>N 227</w:t>
              </w:r>
            </w:hyperlink>
            <w:r>
              <w:rPr>
                <w:color w:val="392C69"/>
              </w:rPr>
              <w:t>,</w:t>
            </w:r>
          </w:p>
          <w:p w14:paraId="20AD33B9" w14:textId="77777777" w:rsidR="00FD222D" w:rsidRDefault="00FD222D">
            <w:pPr>
              <w:pStyle w:val="ConsPlusNormal"/>
              <w:jc w:val="center"/>
            </w:pPr>
            <w:r>
              <w:rPr>
                <w:color w:val="392C69"/>
              </w:rPr>
              <w:t xml:space="preserve">от 28.09.2022 </w:t>
            </w:r>
            <w:hyperlink r:id="rId8">
              <w:r>
                <w:rPr>
                  <w:color w:val="0000FF"/>
                </w:rPr>
                <w:t>N 401</w:t>
              </w:r>
            </w:hyperlink>
            <w:r>
              <w:rPr>
                <w:color w:val="392C69"/>
              </w:rPr>
              <w:t xml:space="preserve">, от 28.06.2023 </w:t>
            </w:r>
            <w:hyperlink r:id="rId9">
              <w:r>
                <w:rPr>
                  <w:color w:val="0000FF"/>
                </w:rPr>
                <w:t>N 553</w:t>
              </w:r>
            </w:hyperlink>
            <w:r>
              <w:rPr>
                <w:color w:val="392C69"/>
              </w:rPr>
              <w:t xml:space="preserve">, от 27.09.2023 </w:t>
            </w:r>
            <w:hyperlink r:id="rId10">
              <w:r>
                <w:rPr>
                  <w:color w:val="0000FF"/>
                </w:rPr>
                <w:t>N 592</w:t>
              </w:r>
            </w:hyperlink>
            <w:r>
              <w:rPr>
                <w:color w:val="392C69"/>
              </w:rPr>
              <w:t>,</w:t>
            </w:r>
          </w:p>
          <w:p w14:paraId="2FA616AD" w14:textId="77777777" w:rsidR="00FD222D" w:rsidRDefault="00FD222D">
            <w:pPr>
              <w:pStyle w:val="ConsPlusNormal"/>
              <w:jc w:val="center"/>
            </w:pPr>
            <w:r>
              <w:rPr>
                <w:color w:val="392C69"/>
              </w:rPr>
              <w:t xml:space="preserve">от 04.12.2024 </w:t>
            </w:r>
            <w:hyperlink r:id="rId11">
              <w:r>
                <w:rPr>
                  <w:color w:val="0000FF"/>
                </w:rPr>
                <w:t>N 836</w:t>
              </w:r>
            </w:hyperlink>
            <w:r>
              <w:rPr>
                <w:color w:val="392C69"/>
              </w:rPr>
              <w:t>,</w:t>
            </w:r>
          </w:p>
          <w:p w14:paraId="11C0B5DB" w14:textId="77777777" w:rsidR="00FD222D" w:rsidRDefault="00FD222D">
            <w:pPr>
              <w:pStyle w:val="ConsPlusNormal"/>
              <w:jc w:val="center"/>
            </w:pPr>
            <w:r>
              <w:rPr>
                <w:color w:val="392C69"/>
              </w:rPr>
              <w:t xml:space="preserve">с изм., внесенными Апелляционным </w:t>
            </w:r>
            <w:hyperlink r:id="rId12">
              <w:r>
                <w:rPr>
                  <w:color w:val="0000FF"/>
                </w:rPr>
                <w:t>определением</w:t>
              </w:r>
            </w:hyperlink>
            <w:r>
              <w:rPr>
                <w:color w:val="392C69"/>
              </w:rPr>
              <w:t xml:space="preserve"> Пятого апелляционного суда</w:t>
            </w:r>
          </w:p>
          <w:p w14:paraId="290D3F38" w14:textId="77777777" w:rsidR="00FD222D" w:rsidRDefault="00FD222D">
            <w:pPr>
              <w:pStyle w:val="ConsPlusNormal"/>
              <w:jc w:val="center"/>
            </w:pPr>
            <w:r>
              <w:rPr>
                <w:color w:val="392C69"/>
              </w:rPr>
              <w:t>общей юрисдикции от 22.03.2024 N 66а-387/2024)</w:t>
            </w:r>
          </w:p>
        </w:tc>
        <w:tc>
          <w:tcPr>
            <w:tcW w:w="113" w:type="dxa"/>
            <w:tcBorders>
              <w:top w:val="nil"/>
              <w:left w:val="nil"/>
              <w:bottom w:val="nil"/>
              <w:right w:val="nil"/>
            </w:tcBorders>
            <w:shd w:val="clear" w:color="auto" w:fill="F4F3F8"/>
            <w:tcMar>
              <w:top w:w="0" w:type="dxa"/>
              <w:left w:w="0" w:type="dxa"/>
              <w:bottom w:w="0" w:type="dxa"/>
              <w:right w:w="0" w:type="dxa"/>
            </w:tcMar>
          </w:tcPr>
          <w:p w14:paraId="7C3F04B5" w14:textId="77777777" w:rsidR="00FD222D" w:rsidRDefault="00FD222D">
            <w:pPr>
              <w:pStyle w:val="ConsPlusNormal"/>
            </w:pPr>
          </w:p>
        </w:tc>
      </w:tr>
    </w:tbl>
    <w:p w14:paraId="7B711F79" w14:textId="77777777" w:rsidR="00FD222D" w:rsidRDefault="00FD222D">
      <w:pPr>
        <w:pStyle w:val="ConsPlusNormal"/>
        <w:ind w:firstLine="540"/>
        <w:jc w:val="both"/>
      </w:pPr>
    </w:p>
    <w:p w14:paraId="3DD14C35" w14:textId="77777777" w:rsidR="00FD222D" w:rsidRDefault="00FD222D">
      <w:pPr>
        <w:pStyle w:val="ConsPlusNormal"/>
        <w:ind w:firstLine="540"/>
        <w:jc w:val="both"/>
      </w:pPr>
      <w: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 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4">
        <w:r>
          <w:rPr>
            <w:color w:val="0000FF"/>
          </w:rPr>
          <w:t>статьей 35</w:t>
        </w:r>
      </w:hyperlink>
      <w:r>
        <w:t xml:space="preserve"> Устава города Новосибирска, Совет депутатов города Новосибирска решил:</w:t>
      </w:r>
    </w:p>
    <w:p w14:paraId="216572C9" w14:textId="77777777" w:rsidR="00FD222D" w:rsidRDefault="00FD222D">
      <w:pPr>
        <w:pStyle w:val="ConsPlusNormal"/>
        <w:spacing w:before="220"/>
        <w:ind w:firstLine="540"/>
        <w:jc w:val="both"/>
      </w:pPr>
      <w:r>
        <w:t xml:space="preserve">1. Утвердить </w:t>
      </w:r>
      <w:hyperlink w:anchor="P44">
        <w:r>
          <w:rPr>
            <w:color w:val="0000FF"/>
          </w:rPr>
          <w:t>Правила</w:t>
        </w:r>
      </w:hyperlink>
      <w:r>
        <w:t xml:space="preserve"> благоустройства территории города Новосибирска (приложение).</w:t>
      </w:r>
    </w:p>
    <w:p w14:paraId="4BF14137" w14:textId="77777777" w:rsidR="00FD222D" w:rsidRDefault="00FD222D">
      <w:pPr>
        <w:pStyle w:val="ConsPlusNormal"/>
        <w:spacing w:before="220"/>
        <w:ind w:firstLine="540"/>
        <w:jc w:val="both"/>
      </w:pPr>
      <w:r>
        <w:t>2. Признать утратившими силу:</w:t>
      </w:r>
    </w:p>
    <w:p w14:paraId="015FBDAA" w14:textId="77777777" w:rsidR="00FD222D" w:rsidRDefault="00FD222D">
      <w:pPr>
        <w:pStyle w:val="ConsPlusNormal"/>
        <w:spacing w:before="220"/>
        <w:ind w:firstLine="540"/>
        <w:jc w:val="both"/>
      </w:pPr>
      <w:r>
        <w:t xml:space="preserve">2.1. </w:t>
      </w:r>
      <w:hyperlink r:id="rId15">
        <w:r>
          <w:rPr>
            <w:color w:val="0000FF"/>
          </w:rPr>
          <w:t>Решение</w:t>
        </w:r>
      </w:hyperlink>
      <w:r>
        <w:t xml:space="preserve"> Совета депутатов города Новосибирска от 27.06.2012 N 640 "О Правилах благоустройства территории города Новосибирска".</w:t>
      </w:r>
    </w:p>
    <w:p w14:paraId="50FBDEB3" w14:textId="77777777" w:rsidR="00FD222D" w:rsidRDefault="00FD222D">
      <w:pPr>
        <w:pStyle w:val="ConsPlusNormal"/>
        <w:spacing w:before="220"/>
        <w:ind w:firstLine="540"/>
        <w:jc w:val="both"/>
      </w:pPr>
      <w:r>
        <w:t xml:space="preserve">2.2. </w:t>
      </w:r>
      <w:hyperlink r:id="rId16">
        <w:r>
          <w:rPr>
            <w:color w:val="0000FF"/>
          </w:rPr>
          <w:t>Решение</w:t>
        </w:r>
      </w:hyperlink>
      <w:r>
        <w:t xml:space="preserve"> Совета депутатов города Новосибирска от 27.03.2013 N 823 "О внесении изменений в Правила благоустройства территории города Новосибирска, утвержденные решением Совета депутатов города Новосибирска от 27.06.2012 N 640".</w:t>
      </w:r>
    </w:p>
    <w:p w14:paraId="699B5EDB" w14:textId="77777777" w:rsidR="00FD222D" w:rsidRDefault="00FD222D">
      <w:pPr>
        <w:pStyle w:val="ConsPlusNormal"/>
        <w:spacing w:before="220"/>
        <w:ind w:firstLine="540"/>
        <w:jc w:val="both"/>
      </w:pPr>
      <w:r>
        <w:t xml:space="preserve">2.3. </w:t>
      </w:r>
      <w:hyperlink r:id="rId17">
        <w:r>
          <w:rPr>
            <w:color w:val="0000FF"/>
          </w:rPr>
          <w:t>Решение</w:t>
        </w:r>
      </w:hyperlink>
      <w:r>
        <w:t xml:space="preserve"> Совета депутатов города Новосибирска от 26.03.2014 N 1067 "О внесении изменений в Правила благоустройства территории города Новосибирска, утвержденные решением Совета депутатов города Новосибирска от 27.06.2012 N 640".</w:t>
      </w:r>
    </w:p>
    <w:p w14:paraId="0892D719" w14:textId="77777777" w:rsidR="00FD222D" w:rsidRDefault="00FD222D">
      <w:pPr>
        <w:pStyle w:val="ConsPlusNormal"/>
        <w:spacing w:before="220"/>
        <w:ind w:firstLine="540"/>
        <w:jc w:val="both"/>
      </w:pPr>
      <w:r>
        <w:t xml:space="preserve">2.4. </w:t>
      </w:r>
      <w:hyperlink r:id="rId18">
        <w:r>
          <w:rPr>
            <w:color w:val="0000FF"/>
          </w:rPr>
          <w:t>Решение</w:t>
        </w:r>
      </w:hyperlink>
      <w:r>
        <w:t xml:space="preserve"> Совета депутатов города Новосибирска от 14.02.2017 N 357 "О признании утратившим силу абзаца девятого пункта 6.7 Правил благоустройства территории города Новосибирска, утвержденных решением Совета депутатов города Новосибирска от 27.06.2012 N 640".</w:t>
      </w:r>
    </w:p>
    <w:p w14:paraId="04527DE7" w14:textId="77777777" w:rsidR="00FD222D" w:rsidRDefault="00FD222D">
      <w:pPr>
        <w:pStyle w:val="ConsPlusNormal"/>
        <w:spacing w:before="220"/>
        <w:ind w:firstLine="540"/>
        <w:jc w:val="both"/>
      </w:pPr>
      <w:r>
        <w:t>3. Решение вступает в силу на следующий день после его официального опубликования.</w:t>
      </w:r>
    </w:p>
    <w:p w14:paraId="6BB4B3A6" w14:textId="77777777" w:rsidR="00FD222D" w:rsidRDefault="00FD222D">
      <w:pPr>
        <w:pStyle w:val="ConsPlusNormal"/>
        <w:spacing w:before="220"/>
        <w:ind w:firstLine="540"/>
        <w:jc w:val="both"/>
      </w:pPr>
      <w:r>
        <w:t>4. Контроль за исполнением решения возложить на постоянную комиссию Совета депутатов города Новосибирска по городскому хозяйству.</w:t>
      </w:r>
    </w:p>
    <w:p w14:paraId="0E5CD202" w14:textId="77777777" w:rsidR="00FD222D" w:rsidRDefault="00FD222D">
      <w:pPr>
        <w:pStyle w:val="ConsPlusNormal"/>
        <w:ind w:firstLine="540"/>
        <w:jc w:val="both"/>
      </w:pPr>
    </w:p>
    <w:p w14:paraId="19F13D04" w14:textId="77777777" w:rsidR="00FD222D" w:rsidRDefault="00FD222D">
      <w:pPr>
        <w:pStyle w:val="ConsPlusNormal"/>
        <w:jc w:val="right"/>
      </w:pPr>
      <w:r>
        <w:t>Председатель Совета депутатов</w:t>
      </w:r>
    </w:p>
    <w:p w14:paraId="56BE9553" w14:textId="77777777" w:rsidR="00FD222D" w:rsidRDefault="00FD222D">
      <w:pPr>
        <w:pStyle w:val="ConsPlusNormal"/>
        <w:jc w:val="right"/>
      </w:pPr>
      <w:r>
        <w:t>города Новосибирска</w:t>
      </w:r>
    </w:p>
    <w:p w14:paraId="687366F1" w14:textId="77777777" w:rsidR="00FD222D" w:rsidRDefault="00FD222D">
      <w:pPr>
        <w:pStyle w:val="ConsPlusNormal"/>
        <w:jc w:val="right"/>
      </w:pPr>
      <w:r>
        <w:t>Д.В.АСАНЦЕВ</w:t>
      </w:r>
    </w:p>
    <w:p w14:paraId="2E412AEE" w14:textId="77777777" w:rsidR="00FD222D" w:rsidRDefault="00FD222D">
      <w:pPr>
        <w:pStyle w:val="ConsPlusNormal"/>
        <w:ind w:firstLine="540"/>
        <w:jc w:val="both"/>
      </w:pPr>
    </w:p>
    <w:p w14:paraId="1518BE36" w14:textId="77777777" w:rsidR="00FD222D" w:rsidRDefault="00FD222D">
      <w:pPr>
        <w:pStyle w:val="ConsPlusNormal"/>
        <w:jc w:val="right"/>
      </w:pPr>
      <w:r>
        <w:lastRenderedPageBreak/>
        <w:t>Мэр города Новосибирска</w:t>
      </w:r>
    </w:p>
    <w:p w14:paraId="7145D79C" w14:textId="77777777" w:rsidR="00FD222D" w:rsidRDefault="00FD222D">
      <w:pPr>
        <w:pStyle w:val="ConsPlusNormal"/>
        <w:jc w:val="right"/>
      </w:pPr>
      <w:r>
        <w:t>А.Е.ЛОКОТЬ</w:t>
      </w:r>
    </w:p>
    <w:p w14:paraId="1F6D6C24" w14:textId="77777777" w:rsidR="00FD222D" w:rsidRDefault="00FD222D">
      <w:pPr>
        <w:pStyle w:val="ConsPlusNormal"/>
        <w:ind w:firstLine="540"/>
        <w:jc w:val="both"/>
      </w:pPr>
    </w:p>
    <w:p w14:paraId="43DA6D48" w14:textId="77777777" w:rsidR="00FD222D" w:rsidRDefault="00FD222D">
      <w:pPr>
        <w:pStyle w:val="ConsPlusNormal"/>
        <w:ind w:firstLine="540"/>
        <w:jc w:val="both"/>
      </w:pPr>
    </w:p>
    <w:p w14:paraId="2D9F3295" w14:textId="77777777" w:rsidR="00FD222D" w:rsidRDefault="00FD222D">
      <w:pPr>
        <w:pStyle w:val="ConsPlusNormal"/>
        <w:ind w:firstLine="540"/>
        <w:jc w:val="both"/>
      </w:pPr>
    </w:p>
    <w:p w14:paraId="4F644649" w14:textId="77777777" w:rsidR="00FD222D" w:rsidRDefault="00FD222D">
      <w:pPr>
        <w:pStyle w:val="ConsPlusNormal"/>
        <w:ind w:firstLine="540"/>
        <w:jc w:val="both"/>
      </w:pPr>
    </w:p>
    <w:p w14:paraId="54E93549" w14:textId="77777777" w:rsidR="00FD222D" w:rsidRDefault="00FD222D">
      <w:pPr>
        <w:pStyle w:val="ConsPlusNormal"/>
        <w:ind w:firstLine="540"/>
        <w:jc w:val="both"/>
      </w:pPr>
    </w:p>
    <w:p w14:paraId="11AE1866" w14:textId="77777777" w:rsidR="00FD222D" w:rsidRDefault="00FD222D">
      <w:pPr>
        <w:pStyle w:val="ConsPlusNormal"/>
        <w:jc w:val="right"/>
        <w:outlineLvl w:val="0"/>
      </w:pPr>
      <w:r>
        <w:t>Приложение</w:t>
      </w:r>
    </w:p>
    <w:p w14:paraId="5EEAC397" w14:textId="77777777" w:rsidR="00FD222D" w:rsidRDefault="00FD222D">
      <w:pPr>
        <w:pStyle w:val="ConsPlusNormal"/>
        <w:jc w:val="right"/>
      </w:pPr>
      <w:r>
        <w:t>к решению</w:t>
      </w:r>
    </w:p>
    <w:p w14:paraId="6F5E5D15" w14:textId="77777777" w:rsidR="00FD222D" w:rsidRDefault="00FD222D">
      <w:pPr>
        <w:pStyle w:val="ConsPlusNormal"/>
        <w:jc w:val="right"/>
      </w:pPr>
      <w:r>
        <w:t>Совета депутатов</w:t>
      </w:r>
    </w:p>
    <w:p w14:paraId="1225D7AE" w14:textId="77777777" w:rsidR="00FD222D" w:rsidRDefault="00FD222D">
      <w:pPr>
        <w:pStyle w:val="ConsPlusNormal"/>
        <w:jc w:val="right"/>
      </w:pPr>
      <w:r>
        <w:t>города Новосибирска</w:t>
      </w:r>
    </w:p>
    <w:p w14:paraId="50CFFB29" w14:textId="77777777" w:rsidR="00FD222D" w:rsidRDefault="00FD222D">
      <w:pPr>
        <w:pStyle w:val="ConsPlusNormal"/>
        <w:jc w:val="right"/>
      </w:pPr>
      <w:r>
        <w:t>от 27.09.2017 N 469</w:t>
      </w:r>
    </w:p>
    <w:p w14:paraId="55E342A3" w14:textId="77777777" w:rsidR="00FD222D" w:rsidRDefault="00FD222D">
      <w:pPr>
        <w:pStyle w:val="ConsPlusNormal"/>
        <w:ind w:firstLine="540"/>
        <w:jc w:val="both"/>
      </w:pPr>
    </w:p>
    <w:p w14:paraId="0A8052E4" w14:textId="77777777" w:rsidR="00FD222D" w:rsidRDefault="00FD222D">
      <w:pPr>
        <w:pStyle w:val="ConsPlusTitle"/>
        <w:jc w:val="center"/>
      </w:pPr>
      <w:bookmarkStart w:id="0" w:name="P44"/>
      <w:bookmarkEnd w:id="0"/>
      <w:r>
        <w:t>ПРАВИЛА</w:t>
      </w:r>
    </w:p>
    <w:p w14:paraId="77F8A8FA" w14:textId="77777777" w:rsidR="00FD222D" w:rsidRDefault="00FD222D">
      <w:pPr>
        <w:pStyle w:val="ConsPlusTitle"/>
        <w:jc w:val="center"/>
      </w:pPr>
      <w:r>
        <w:t>БЛАГОУСТРОЙСТВА ТЕРРИТОРИИ ГОРОДА НОВОСИБИРСКА</w:t>
      </w:r>
    </w:p>
    <w:p w14:paraId="197768D9" w14:textId="77777777" w:rsidR="00FD222D" w:rsidRDefault="00FD2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222D" w14:paraId="515B4B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E0136" w14:textId="77777777" w:rsidR="00FD222D" w:rsidRDefault="00FD2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8126D1" w14:textId="77777777" w:rsidR="00FD222D" w:rsidRDefault="00FD2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B1497" w14:textId="77777777" w:rsidR="00FD222D" w:rsidRDefault="00FD222D">
            <w:pPr>
              <w:pStyle w:val="ConsPlusNormal"/>
              <w:jc w:val="center"/>
            </w:pPr>
            <w:r>
              <w:rPr>
                <w:color w:val="392C69"/>
              </w:rPr>
              <w:t>Список изменяющих документов</w:t>
            </w:r>
          </w:p>
          <w:p w14:paraId="4C11B7A7" w14:textId="77777777" w:rsidR="00FD222D" w:rsidRDefault="00FD222D">
            <w:pPr>
              <w:pStyle w:val="ConsPlusNormal"/>
              <w:jc w:val="center"/>
            </w:pPr>
            <w:r>
              <w:rPr>
                <w:color w:val="392C69"/>
              </w:rPr>
              <w:t>(в ред. решений Совета депутатов г. Новосибирска</w:t>
            </w:r>
          </w:p>
          <w:p w14:paraId="5EBF507E" w14:textId="77777777" w:rsidR="00FD222D" w:rsidRDefault="00FD222D">
            <w:pPr>
              <w:pStyle w:val="ConsPlusNormal"/>
              <w:jc w:val="center"/>
            </w:pPr>
            <w:r>
              <w:rPr>
                <w:color w:val="392C69"/>
              </w:rPr>
              <w:t xml:space="preserve">от 24.04.2019 </w:t>
            </w:r>
            <w:hyperlink r:id="rId19">
              <w:r>
                <w:rPr>
                  <w:color w:val="0000FF"/>
                </w:rPr>
                <w:t>N 778</w:t>
              </w:r>
            </w:hyperlink>
            <w:r>
              <w:rPr>
                <w:color w:val="392C69"/>
              </w:rPr>
              <w:t xml:space="preserve">, от 23.12.2019 </w:t>
            </w:r>
            <w:hyperlink r:id="rId20">
              <w:r>
                <w:rPr>
                  <w:color w:val="0000FF"/>
                </w:rPr>
                <w:t>N 908</w:t>
              </w:r>
            </w:hyperlink>
            <w:r>
              <w:rPr>
                <w:color w:val="392C69"/>
              </w:rPr>
              <w:t xml:space="preserve">, от 03.12.2021 </w:t>
            </w:r>
            <w:hyperlink r:id="rId21">
              <w:r>
                <w:rPr>
                  <w:color w:val="0000FF"/>
                </w:rPr>
                <w:t>N 227</w:t>
              </w:r>
            </w:hyperlink>
            <w:r>
              <w:rPr>
                <w:color w:val="392C69"/>
              </w:rPr>
              <w:t>,</w:t>
            </w:r>
          </w:p>
          <w:p w14:paraId="6C7FCEE8" w14:textId="77777777" w:rsidR="00FD222D" w:rsidRDefault="00FD222D">
            <w:pPr>
              <w:pStyle w:val="ConsPlusNormal"/>
              <w:jc w:val="center"/>
            </w:pPr>
            <w:r>
              <w:rPr>
                <w:color w:val="392C69"/>
              </w:rPr>
              <w:t xml:space="preserve">от 28.09.2022 </w:t>
            </w:r>
            <w:hyperlink r:id="rId22">
              <w:r>
                <w:rPr>
                  <w:color w:val="0000FF"/>
                </w:rPr>
                <w:t>N 401</w:t>
              </w:r>
            </w:hyperlink>
            <w:r>
              <w:rPr>
                <w:color w:val="392C69"/>
              </w:rPr>
              <w:t xml:space="preserve">, от 28.06.2023 </w:t>
            </w:r>
            <w:hyperlink r:id="rId23">
              <w:r>
                <w:rPr>
                  <w:color w:val="0000FF"/>
                </w:rPr>
                <w:t>N 553</w:t>
              </w:r>
            </w:hyperlink>
            <w:r>
              <w:rPr>
                <w:color w:val="392C69"/>
              </w:rPr>
              <w:t xml:space="preserve">, от 27.09.2023 </w:t>
            </w:r>
            <w:hyperlink r:id="rId24">
              <w:r>
                <w:rPr>
                  <w:color w:val="0000FF"/>
                </w:rPr>
                <w:t>N 592</w:t>
              </w:r>
            </w:hyperlink>
            <w:r>
              <w:rPr>
                <w:color w:val="392C69"/>
              </w:rPr>
              <w:t>,</w:t>
            </w:r>
          </w:p>
          <w:p w14:paraId="7E319203" w14:textId="77777777" w:rsidR="00FD222D" w:rsidRDefault="00FD222D">
            <w:pPr>
              <w:pStyle w:val="ConsPlusNormal"/>
              <w:jc w:val="center"/>
            </w:pPr>
            <w:r>
              <w:rPr>
                <w:color w:val="392C69"/>
              </w:rPr>
              <w:t xml:space="preserve">от 04.12.2024 </w:t>
            </w:r>
            <w:hyperlink r:id="rId25">
              <w:r>
                <w:rPr>
                  <w:color w:val="0000FF"/>
                </w:rPr>
                <w:t>N 836</w:t>
              </w:r>
            </w:hyperlink>
            <w:r>
              <w:rPr>
                <w:color w:val="392C69"/>
              </w:rPr>
              <w:t>,</w:t>
            </w:r>
          </w:p>
          <w:p w14:paraId="4EBB877B" w14:textId="77777777" w:rsidR="00FD222D" w:rsidRDefault="00FD222D">
            <w:pPr>
              <w:pStyle w:val="ConsPlusNormal"/>
              <w:jc w:val="center"/>
            </w:pPr>
            <w:r>
              <w:rPr>
                <w:color w:val="392C69"/>
              </w:rPr>
              <w:t xml:space="preserve">с изм., внесенными Апелляционным </w:t>
            </w:r>
            <w:hyperlink r:id="rId26">
              <w:r>
                <w:rPr>
                  <w:color w:val="0000FF"/>
                </w:rPr>
                <w:t>определением</w:t>
              </w:r>
            </w:hyperlink>
            <w:r>
              <w:rPr>
                <w:color w:val="392C69"/>
              </w:rPr>
              <w:t xml:space="preserve"> Пятого апелляционного суда</w:t>
            </w:r>
          </w:p>
          <w:p w14:paraId="0B496668" w14:textId="77777777" w:rsidR="00FD222D" w:rsidRDefault="00FD222D">
            <w:pPr>
              <w:pStyle w:val="ConsPlusNormal"/>
              <w:jc w:val="center"/>
            </w:pPr>
            <w:r>
              <w:rPr>
                <w:color w:val="392C69"/>
              </w:rPr>
              <w:t>общей юрисдикции от 22.03.2024 N 66а-387/2024)</w:t>
            </w:r>
          </w:p>
        </w:tc>
        <w:tc>
          <w:tcPr>
            <w:tcW w:w="113" w:type="dxa"/>
            <w:tcBorders>
              <w:top w:val="nil"/>
              <w:left w:val="nil"/>
              <w:bottom w:val="nil"/>
              <w:right w:val="nil"/>
            </w:tcBorders>
            <w:shd w:val="clear" w:color="auto" w:fill="F4F3F8"/>
            <w:tcMar>
              <w:top w:w="0" w:type="dxa"/>
              <w:left w:w="0" w:type="dxa"/>
              <w:bottom w:w="0" w:type="dxa"/>
              <w:right w:w="0" w:type="dxa"/>
            </w:tcMar>
          </w:tcPr>
          <w:p w14:paraId="19EA6CC4" w14:textId="77777777" w:rsidR="00FD222D" w:rsidRDefault="00FD222D">
            <w:pPr>
              <w:pStyle w:val="ConsPlusNormal"/>
            </w:pPr>
          </w:p>
        </w:tc>
      </w:tr>
    </w:tbl>
    <w:p w14:paraId="366D8051" w14:textId="77777777" w:rsidR="00FD222D" w:rsidRDefault="00FD222D">
      <w:pPr>
        <w:pStyle w:val="ConsPlusNormal"/>
        <w:ind w:firstLine="540"/>
        <w:jc w:val="both"/>
      </w:pPr>
    </w:p>
    <w:p w14:paraId="21E06A16" w14:textId="77777777" w:rsidR="00FD222D" w:rsidRDefault="00FD222D">
      <w:pPr>
        <w:pStyle w:val="ConsPlusTitle"/>
        <w:jc w:val="center"/>
        <w:outlineLvl w:val="1"/>
      </w:pPr>
      <w:r>
        <w:t>1. Общие положения</w:t>
      </w:r>
    </w:p>
    <w:p w14:paraId="39528C7C" w14:textId="77777777" w:rsidR="00FD222D" w:rsidRDefault="00FD222D">
      <w:pPr>
        <w:pStyle w:val="ConsPlusNormal"/>
        <w:ind w:firstLine="540"/>
        <w:jc w:val="both"/>
      </w:pPr>
    </w:p>
    <w:p w14:paraId="2EE43742" w14:textId="77777777" w:rsidR="00FD222D" w:rsidRDefault="00FD222D">
      <w:pPr>
        <w:pStyle w:val="ConsPlusNormal"/>
        <w:ind w:firstLine="540"/>
        <w:jc w:val="both"/>
      </w:pPr>
      <w:r>
        <w:t xml:space="preserve">1.1. Правила благоустройства территории города Новосибирска (далее - Правила) разработаны в соответствии с Градостроительным </w:t>
      </w:r>
      <w:hyperlink r:id="rId27">
        <w:r>
          <w:rPr>
            <w:color w:val="0000FF"/>
          </w:rPr>
          <w:t>кодексом</w:t>
        </w:r>
      </w:hyperlink>
      <w:r>
        <w:t xml:space="preserve"> Российской Федерации, Федеральным </w:t>
      </w:r>
      <w:hyperlink r:id="rId28">
        <w:r>
          <w:rPr>
            <w:color w:val="0000FF"/>
          </w:rPr>
          <w:t>законом</w:t>
        </w:r>
      </w:hyperlink>
      <w:r>
        <w:t xml:space="preserve"> от 06.10.2003 N 131-ФЗ "Об общих принципах организации местного самоуправления в Российской Федерации", иными нормативными правовыми актами Российской Федерации, Новосибирской области, муниципальными правовыми актами города Новосибирска 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w:t>
      </w:r>
    </w:p>
    <w:p w14:paraId="04289A06" w14:textId="77777777" w:rsidR="00FD222D" w:rsidRDefault="00FD222D">
      <w:pPr>
        <w:pStyle w:val="ConsPlusNormal"/>
        <w:jc w:val="both"/>
      </w:pPr>
      <w:r>
        <w:t xml:space="preserve">(в ред. </w:t>
      </w:r>
      <w:hyperlink r:id="rId29">
        <w:r>
          <w:rPr>
            <w:color w:val="0000FF"/>
          </w:rPr>
          <w:t>решения</w:t>
        </w:r>
      </w:hyperlink>
      <w:r>
        <w:t xml:space="preserve"> Совета депутатов г. Новосибирска от 24.04.2019 N 778)</w:t>
      </w:r>
    </w:p>
    <w:p w14:paraId="24A990C1" w14:textId="77777777" w:rsidR="00FD222D" w:rsidRDefault="00FD222D">
      <w:pPr>
        <w:pStyle w:val="ConsPlusNormal"/>
        <w:spacing w:before="220"/>
        <w:ind w:firstLine="540"/>
        <w:jc w:val="both"/>
      </w:pPr>
      <w:r>
        <w:t>1.2. Правила устанавливают требования к благоустройству территории города Новосибирска, требования к внешнему виду фасадов зданий, сооружений, нестационарных объектов, порядок содержания территории города Новосибирска, требования к освещению территории города Новосибирска, требования к оформлению территории города Новосибирска, порядок проведения земляных работ, особые требования к доступности городской среды для маломобильных групп населения, особенности благоустройства городских территорий отдельных категорий, порядок участия собственников и (или) иных законных владельцев зданий, строений, сооружений, земельных участков в содержании прилегающих территорий, порядок и механизмы общественного участия в процессе благоустройства территории города Новосибирска.</w:t>
      </w:r>
    </w:p>
    <w:p w14:paraId="1822F4E9" w14:textId="77777777" w:rsidR="00FD222D" w:rsidRDefault="00FD222D">
      <w:pPr>
        <w:pStyle w:val="ConsPlusNormal"/>
        <w:jc w:val="both"/>
      </w:pPr>
      <w:r>
        <w:t xml:space="preserve">(в ред. решений Совета депутатов г. Новосибирска от 24.04.2019 </w:t>
      </w:r>
      <w:hyperlink r:id="rId30">
        <w:r>
          <w:rPr>
            <w:color w:val="0000FF"/>
          </w:rPr>
          <w:t>N 778</w:t>
        </w:r>
      </w:hyperlink>
      <w:r>
        <w:t xml:space="preserve">, от 23.12.2019 </w:t>
      </w:r>
      <w:hyperlink r:id="rId31">
        <w:r>
          <w:rPr>
            <w:color w:val="0000FF"/>
          </w:rPr>
          <w:t>N 908</w:t>
        </w:r>
      </w:hyperlink>
      <w:r>
        <w:t xml:space="preserve">, от 27.09.2023 </w:t>
      </w:r>
      <w:hyperlink r:id="rId32">
        <w:r>
          <w:rPr>
            <w:color w:val="0000FF"/>
          </w:rPr>
          <w:t>N 592</w:t>
        </w:r>
      </w:hyperlink>
      <w:r>
        <w:t xml:space="preserve">, от 04.12.2024 </w:t>
      </w:r>
      <w:hyperlink r:id="rId33">
        <w:r>
          <w:rPr>
            <w:color w:val="0000FF"/>
          </w:rPr>
          <w:t>N 836</w:t>
        </w:r>
      </w:hyperlink>
      <w:r>
        <w:t>)</w:t>
      </w:r>
    </w:p>
    <w:p w14:paraId="101A5C59" w14:textId="77777777" w:rsidR="00FD222D" w:rsidRDefault="00FD222D">
      <w:pPr>
        <w:pStyle w:val="ConsPlusNormal"/>
        <w:spacing w:before="220"/>
        <w:ind w:firstLine="540"/>
        <w:jc w:val="both"/>
      </w:pPr>
      <w:r>
        <w:t>1.3. Лицами, ответственными за благоустройство территории города Новосибирска (далее - ответственные лица), являются:</w:t>
      </w:r>
    </w:p>
    <w:p w14:paraId="5E5583AB" w14:textId="77777777" w:rsidR="00FD222D" w:rsidRDefault="00FD222D">
      <w:pPr>
        <w:pStyle w:val="ConsPlusNormal"/>
        <w:spacing w:before="220"/>
        <w:ind w:firstLine="540"/>
        <w:jc w:val="both"/>
      </w:pPr>
      <w:r>
        <w:t>физические, в том числе индивидуальные предприниматели, и юридические лица, являющиеся собственниками земельных участков, зданий, строений, сооружений, элементов благоустройства, подземных инженерных коммуникаций;</w:t>
      </w:r>
    </w:p>
    <w:p w14:paraId="11A91FF3" w14:textId="77777777" w:rsidR="00FD222D" w:rsidRDefault="00FD222D">
      <w:pPr>
        <w:pStyle w:val="ConsPlusNormal"/>
        <w:jc w:val="both"/>
      </w:pPr>
      <w:r>
        <w:lastRenderedPageBreak/>
        <w:t xml:space="preserve">(в ред. </w:t>
      </w:r>
      <w:hyperlink r:id="rId34">
        <w:r>
          <w:rPr>
            <w:color w:val="0000FF"/>
          </w:rPr>
          <w:t>решения</w:t>
        </w:r>
      </w:hyperlink>
      <w:r>
        <w:t xml:space="preserve"> Совета депутатов г. Новосибирска от 23.12.2019 N 908)</w:t>
      </w:r>
    </w:p>
    <w:p w14:paraId="203B652D" w14:textId="77777777" w:rsidR="00FD222D" w:rsidRDefault="00FD222D">
      <w:pPr>
        <w:pStyle w:val="ConsPlusNormal"/>
        <w:spacing w:before="220"/>
        <w:ind w:firstLine="540"/>
        <w:jc w:val="both"/>
      </w:pPr>
      <w:r>
        <w:t>физические, в том числе индивидуальные предприниматели, и юридические лица, не являющиеся собственниками указанных объектов, несущие права и обязанности по благоустройству территории города Новосибирска в пределах обязательств, возникших из заключенных ими договоров, а также из иных оснований, предусмотренных законодательством;</w:t>
      </w:r>
    </w:p>
    <w:p w14:paraId="21A53628" w14:textId="77777777" w:rsidR="00FD222D" w:rsidRDefault="00FD222D">
      <w:pPr>
        <w:pStyle w:val="ConsPlusNormal"/>
        <w:spacing w:before="220"/>
        <w:ind w:firstLine="540"/>
        <w:jc w:val="both"/>
      </w:pPr>
      <w:r>
        <w:t>физические, в том числе индивидуальные предприниматели, и юридические лица, осуществляющие деятельность по благоустройству территории;</w:t>
      </w:r>
    </w:p>
    <w:p w14:paraId="5A1B68F5" w14:textId="77777777" w:rsidR="00FD222D" w:rsidRDefault="00FD222D">
      <w:pPr>
        <w:pStyle w:val="ConsPlusNormal"/>
        <w:spacing w:before="220"/>
        <w:ind w:firstLine="540"/>
        <w:jc w:val="both"/>
      </w:pPr>
      <w:r>
        <w:t>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территории.</w:t>
      </w:r>
    </w:p>
    <w:p w14:paraId="68966355" w14:textId="77777777" w:rsidR="00FD222D" w:rsidRDefault="00FD222D">
      <w:pPr>
        <w:pStyle w:val="ConsPlusNormal"/>
        <w:jc w:val="both"/>
      </w:pPr>
      <w:r>
        <w:t xml:space="preserve">(п. 1.3 в ред. </w:t>
      </w:r>
      <w:hyperlink r:id="rId35">
        <w:r>
          <w:rPr>
            <w:color w:val="0000FF"/>
          </w:rPr>
          <w:t>решения</w:t>
        </w:r>
      </w:hyperlink>
      <w:r>
        <w:t xml:space="preserve"> Совета депутатов г. Новосибирска от 24.04.2019 N 778)</w:t>
      </w:r>
    </w:p>
    <w:p w14:paraId="6C6D9608" w14:textId="77777777" w:rsidR="00FD222D" w:rsidRDefault="00FD222D">
      <w:pPr>
        <w:pStyle w:val="ConsPlusNormal"/>
        <w:spacing w:before="220"/>
        <w:ind w:firstLine="540"/>
        <w:jc w:val="both"/>
      </w:pPr>
      <w:r>
        <w:t>1.4. Уполномоченное структурное подразделение мэрии города Новосибирска - отраслевой (функциональный) либо территориальный орган мэрии города Новосибирска (далее - мэрия), в компетенцию которого входит рассмотрение вопросов в сфере благоустройства территории города Новосибирска в соответствии с муниципальными правовыми актами города Новосибирска.</w:t>
      </w:r>
    </w:p>
    <w:p w14:paraId="4321AF29" w14:textId="77777777" w:rsidR="00FD222D" w:rsidRDefault="00FD222D">
      <w:pPr>
        <w:pStyle w:val="ConsPlusNormal"/>
        <w:jc w:val="both"/>
      </w:pPr>
      <w:r>
        <w:t xml:space="preserve">(п. 1.4 введен </w:t>
      </w:r>
      <w:hyperlink r:id="rId36">
        <w:r>
          <w:rPr>
            <w:color w:val="0000FF"/>
          </w:rPr>
          <w:t>решением</w:t>
        </w:r>
      </w:hyperlink>
      <w:r>
        <w:t xml:space="preserve"> Совета депутатов г. Новосибирска от 27.09.2023 N 592)</w:t>
      </w:r>
    </w:p>
    <w:p w14:paraId="7E499447" w14:textId="77777777" w:rsidR="00FD222D" w:rsidRDefault="00FD222D">
      <w:pPr>
        <w:pStyle w:val="ConsPlusNormal"/>
        <w:ind w:firstLine="540"/>
        <w:jc w:val="both"/>
      </w:pPr>
    </w:p>
    <w:p w14:paraId="67CA6692" w14:textId="77777777" w:rsidR="00FD222D" w:rsidRDefault="00FD222D">
      <w:pPr>
        <w:pStyle w:val="ConsPlusTitle"/>
        <w:jc w:val="center"/>
        <w:outlineLvl w:val="1"/>
      </w:pPr>
      <w:r>
        <w:t>2. Требования к благоустройству территории</w:t>
      </w:r>
    </w:p>
    <w:p w14:paraId="5ACDD5C4" w14:textId="77777777" w:rsidR="00FD222D" w:rsidRDefault="00FD222D">
      <w:pPr>
        <w:pStyle w:val="ConsPlusTitle"/>
        <w:jc w:val="center"/>
      </w:pPr>
      <w:r>
        <w:t>города Новосибирска</w:t>
      </w:r>
    </w:p>
    <w:p w14:paraId="258E9B2B" w14:textId="77777777" w:rsidR="00FD222D" w:rsidRDefault="00FD222D">
      <w:pPr>
        <w:pStyle w:val="ConsPlusNormal"/>
        <w:jc w:val="center"/>
      </w:pPr>
      <w:r>
        <w:t xml:space="preserve">(в ред. </w:t>
      </w:r>
      <w:hyperlink r:id="rId37">
        <w:r>
          <w:rPr>
            <w:color w:val="0000FF"/>
          </w:rPr>
          <w:t>решения</w:t>
        </w:r>
      </w:hyperlink>
      <w:r>
        <w:t xml:space="preserve"> Совета депутатов г. Новосибирска</w:t>
      </w:r>
    </w:p>
    <w:p w14:paraId="6AE387BA" w14:textId="77777777" w:rsidR="00FD222D" w:rsidRDefault="00FD222D">
      <w:pPr>
        <w:pStyle w:val="ConsPlusNormal"/>
        <w:jc w:val="center"/>
      </w:pPr>
      <w:r>
        <w:t>от 24.04.2019 N 778)</w:t>
      </w:r>
    </w:p>
    <w:p w14:paraId="35DAD2DF" w14:textId="77777777" w:rsidR="00FD222D" w:rsidRDefault="00FD222D">
      <w:pPr>
        <w:pStyle w:val="ConsPlusNormal"/>
        <w:ind w:firstLine="540"/>
        <w:jc w:val="both"/>
      </w:pPr>
    </w:p>
    <w:p w14:paraId="26D888DC" w14:textId="77777777" w:rsidR="00FD222D" w:rsidRDefault="00FD222D">
      <w:pPr>
        <w:pStyle w:val="ConsPlusTitle"/>
        <w:jc w:val="center"/>
        <w:outlineLvl w:val="2"/>
      </w:pPr>
      <w:r>
        <w:t>2.1. Общие требования</w:t>
      </w:r>
    </w:p>
    <w:p w14:paraId="5C071D36" w14:textId="77777777" w:rsidR="00FD222D" w:rsidRDefault="00FD222D">
      <w:pPr>
        <w:pStyle w:val="ConsPlusNormal"/>
        <w:ind w:firstLine="540"/>
        <w:jc w:val="both"/>
      </w:pPr>
    </w:p>
    <w:p w14:paraId="17F890CA" w14:textId="77777777" w:rsidR="00FD222D" w:rsidRDefault="00FD222D">
      <w:pPr>
        <w:pStyle w:val="ConsPlusNormal"/>
        <w:ind w:firstLine="540"/>
        <w:jc w:val="both"/>
      </w:pPr>
      <w:r>
        <w:t>2.1.1. Проектирование и размещение элементов благоустройства осуществляется ответственными лицами в соответствии с нормативными правовыми актами Российской Федерации, Новосибирской области, Правилами, иными муниципальными правовыми актами города Новосибирска на основании паспортов благоустройства территорий.</w:t>
      </w:r>
    </w:p>
    <w:p w14:paraId="35D745A3" w14:textId="77777777" w:rsidR="00FD222D" w:rsidRDefault="00FD222D">
      <w:pPr>
        <w:pStyle w:val="ConsPlusNormal"/>
        <w:jc w:val="both"/>
      </w:pPr>
      <w:r>
        <w:t xml:space="preserve">(п. 2.1.1 в ред. </w:t>
      </w:r>
      <w:hyperlink r:id="rId38">
        <w:r>
          <w:rPr>
            <w:color w:val="0000FF"/>
          </w:rPr>
          <w:t>решения</w:t>
        </w:r>
      </w:hyperlink>
      <w:r>
        <w:t xml:space="preserve"> Совета депутатов г. Новосибирска от 24.04.2019 N 778)</w:t>
      </w:r>
    </w:p>
    <w:p w14:paraId="1E975728" w14:textId="77777777" w:rsidR="00FD222D" w:rsidRDefault="00FD222D">
      <w:pPr>
        <w:pStyle w:val="ConsPlusNormal"/>
        <w:spacing w:before="220"/>
        <w:ind w:firstLine="540"/>
        <w:jc w:val="both"/>
      </w:pPr>
      <w:r>
        <w:t>2.1.2. Паспорт благоустройства территории должен содержать следующую информацию:</w:t>
      </w:r>
    </w:p>
    <w:p w14:paraId="2EF76450" w14:textId="77777777" w:rsidR="00FD222D" w:rsidRDefault="00FD222D">
      <w:pPr>
        <w:pStyle w:val="ConsPlusNormal"/>
        <w:spacing w:before="220"/>
        <w:ind w:firstLine="540"/>
        <w:jc w:val="both"/>
      </w:pPr>
      <w:r>
        <w:t>описание объекта благоустройства, в том числе адресные ориентиры, площадь территории, границы земельных участков, ее формирующих (с указанием кадастровых номеров соответствующих земельных участков);</w:t>
      </w:r>
    </w:p>
    <w:p w14:paraId="63D00F2D" w14:textId="77777777" w:rsidR="00FD222D" w:rsidRDefault="00FD222D">
      <w:pPr>
        <w:pStyle w:val="ConsPlusNormal"/>
        <w:jc w:val="both"/>
      </w:pPr>
      <w:r>
        <w:t xml:space="preserve">(в ред. </w:t>
      </w:r>
      <w:hyperlink r:id="rId39">
        <w:r>
          <w:rPr>
            <w:color w:val="0000FF"/>
          </w:rPr>
          <w:t>решения</w:t>
        </w:r>
      </w:hyperlink>
      <w:r>
        <w:t xml:space="preserve"> Совета депутатов г. Новосибирска от 28.09.2022 N 401)</w:t>
      </w:r>
    </w:p>
    <w:p w14:paraId="3FE32171" w14:textId="77777777" w:rsidR="00FD222D" w:rsidRDefault="00FD222D">
      <w:pPr>
        <w:pStyle w:val="ConsPlusNormal"/>
        <w:spacing w:before="220"/>
        <w:ind w:firstLine="540"/>
        <w:jc w:val="both"/>
      </w:pPr>
      <w:r>
        <w:t>ситуационный план территории;</w:t>
      </w:r>
    </w:p>
    <w:p w14:paraId="0786BBB4" w14:textId="77777777" w:rsidR="00FD222D" w:rsidRDefault="00FD222D">
      <w:pPr>
        <w:pStyle w:val="ConsPlusNormal"/>
        <w:jc w:val="both"/>
      </w:pPr>
      <w:r>
        <w:t xml:space="preserve">(в ред. </w:t>
      </w:r>
      <w:hyperlink r:id="rId40">
        <w:r>
          <w:rPr>
            <w:color w:val="0000FF"/>
          </w:rPr>
          <w:t>решения</w:t>
        </w:r>
      </w:hyperlink>
      <w:r>
        <w:t xml:space="preserve"> Совета депутатов г. Новосибирска от 28.09.2022 N 401)</w:t>
      </w:r>
    </w:p>
    <w:p w14:paraId="56DB9F16" w14:textId="77777777" w:rsidR="00FD222D" w:rsidRDefault="00FD222D">
      <w:pPr>
        <w:pStyle w:val="ConsPlusNormal"/>
        <w:spacing w:before="220"/>
        <w:ind w:firstLine="540"/>
        <w:jc w:val="both"/>
      </w:pPr>
      <w:r>
        <w:t>элементы благоустройства;</w:t>
      </w:r>
    </w:p>
    <w:p w14:paraId="4272FFC2" w14:textId="77777777" w:rsidR="00FD222D" w:rsidRDefault="00FD222D">
      <w:pPr>
        <w:pStyle w:val="ConsPlusNormal"/>
        <w:spacing w:before="220"/>
        <w:ind w:firstLine="540"/>
        <w:jc w:val="both"/>
      </w:pPr>
      <w:r>
        <w:t>сведения о текущем состоянии территории;</w:t>
      </w:r>
    </w:p>
    <w:p w14:paraId="50CA9D7A" w14:textId="77777777" w:rsidR="00FD222D" w:rsidRDefault="00FD222D">
      <w:pPr>
        <w:pStyle w:val="ConsPlusNormal"/>
        <w:jc w:val="both"/>
      </w:pPr>
      <w:r>
        <w:t xml:space="preserve">(в ред. </w:t>
      </w:r>
      <w:hyperlink r:id="rId41">
        <w:r>
          <w:rPr>
            <w:color w:val="0000FF"/>
          </w:rPr>
          <w:t>решения</w:t>
        </w:r>
      </w:hyperlink>
      <w:r>
        <w:t xml:space="preserve"> Совета депутатов г. Новосибирска от 28.09.2022 N 401)</w:t>
      </w:r>
    </w:p>
    <w:p w14:paraId="08082FA9" w14:textId="77777777" w:rsidR="00FD222D" w:rsidRDefault="00FD222D">
      <w:pPr>
        <w:pStyle w:val="ConsPlusNormal"/>
        <w:spacing w:before="220"/>
        <w:ind w:firstLine="540"/>
        <w:jc w:val="both"/>
      </w:pPr>
      <w:r>
        <w:t>сведения о планируемых мероприятиях по благоустройству территории;</w:t>
      </w:r>
    </w:p>
    <w:p w14:paraId="3D190DCF" w14:textId="77777777" w:rsidR="00FD222D" w:rsidRDefault="00FD222D">
      <w:pPr>
        <w:pStyle w:val="ConsPlusNormal"/>
        <w:spacing w:before="220"/>
        <w:ind w:firstLine="540"/>
        <w:jc w:val="both"/>
      </w:pPr>
      <w:r>
        <w:t>сведения об ответственных лицах;</w:t>
      </w:r>
    </w:p>
    <w:p w14:paraId="05338682" w14:textId="77777777" w:rsidR="00FD222D" w:rsidRDefault="00FD222D">
      <w:pPr>
        <w:pStyle w:val="ConsPlusNormal"/>
        <w:jc w:val="both"/>
      </w:pPr>
      <w:r>
        <w:t xml:space="preserve">(абзац введен </w:t>
      </w:r>
      <w:hyperlink r:id="rId42">
        <w:r>
          <w:rPr>
            <w:color w:val="0000FF"/>
          </w:rPr>
          <w:t>решением</w:t>
        </w:r>
      </w:hyperlink>
      <w:r>
        <w:t xml:space="preserve"> Совета депутатов г. Новосибирска от 28.09.2022 N 401)</w:t>
      </w:r>
    </w:p>
    <w:p w14:paraId="24BBE792" w14:textId="77777777" w:rsidR="00FD222D" w:rsidRDefault="00FD222D">
      <w:pPr>
        <w:pStyle w:val="ConsPlusNormal"/>
        <w:spacing w:before="220"/>
        <w:ind w:firstLine="540"/>
        <w:jc w:val="both"/>
      </w:pPr>
      <w:r>
        <w:t>сведения о лицах, утвердивших паспорт благоустройства территории.</w:t>
      </w:r>
    </w:p>
    <w:p w14:paraId="57AF844F" w14:textId="77777777" w:rsidR="00FD222D" w:rsidRDefault="00FD222D">
      <w:pPr>
        <w:pStyle w:val="ConsPlusNormal"/>
        <w:jc w:val="both"/>
      </w:pPr>
      <w:r>
        <w:t xml:space="preserve">(абзац введен </w:t>
      </w:r>
      <w:hyperlink r:id="rId43">
        <w:r>
          <w:rPr>
            <w:color w:val="0000FF"/>
          </w:rPr>
          <w:t>решением</w:t>
        </w:r>
      </w:hyperlink>
      <w:r>
        <w:t xml:space="preserve"> Совета депутатов г. Новосибирска от 28.09.2022 N 401)</w:t>
      </w:r>
    </w:p>
    <w:p w14:paraId="0373B45A" w14:textId="77777777" w:rsidR="00FD222D" w:rsidRDefault="00FD222D">
      <w:pPr>
        <w:pStyle w:val="ConsPlusNormal"/>
        <w:jc w:val="both"/>
      </w:pPr>
      <w:r>
        <w:lastRenderedPageBreak/>
        <w:t xml:space="preserve">(п. 2.1.2 в ред. </w:t>
      </w:r>
      <w:hyperlink r:id="rId44">
        <w:r>
          <w:rPr>
            <w:color w:val="0000FF"/>
          </w:rPr>
          <w:t>решения</w:t>
        </w:r>
      </w:hyperlink>
      <w:r>
        <w:t xml:space="preserve"> Совета депутатов г. Новосибирска от 24.04.2019 N 778)</w:t>
      </w:r>
    </w:p>
    <w:p w14:paraId="08DA9885" w14:textId="77777777" w:rsidR="00FD222D" w:rsidRDefault="00FD222D">
      <w:pPr>
        <w:pStyle w:val="ConsPlusNormal"/>
        <w:spacing w:before="220"/>
        <w:ind w:firstLine="540"/>
        <w:jc w:val="both"/>
      </w:pPr>
      <w:bookmarkStart w:id="1" w:name="P93"/>
      <w:bookmarkEnd w:id="1"/>
      <w:r>
        <w:t>2.1.3. Порядок оформления паспортов благоустройства территорий устанавливается правовым актом мэрии.</w:t>
      </w:r>
    </w:p>
    <w:p w14:paraId="4519E628" w14:textId="77777777" w:rsidR="00FD222D" w:rsidRDefault="00FD222D">
      <w:pPr>
        <w:pStyle w:val="ConsPlusNormal"/>
        <w:jc w:val="both"/>
      </w:pPr>
      <w:r>
        <w:t xml:space="preserve">(в ред. решений Совета депутатов г. Новосибирска от 23.12.2019 </w:t>
      </w:r>
      <w:hyperlink r:id="rId45">
        <w:r>
          <w:rPr>
            <w:color w:val="0000FF"/>
          </w:rPr>
          <w:t>N 908</w:t>
        </w:r>
      </w:hyperlink>
      <w:r>
        <w:t xml:space="preserve">, от 27.09.2023 </w:t>
      </w:r>
      <w:hyperlink r:id="rId46">
        <w:r>
          <w:rPr>
            <w:color w:val="0000FF"/>
          </w:rPr>
          <w:t>N 592</w:t>
        </w:r>
      </w:hyperlink>
      <w:r>
        <w:t>)</w:t>
      </w:r>
    </w:p>
    <w:p w14:paraId="0D9F5D15" w14:textId="77777777" w:rsidR="00FD222D" w:rsidRDefault="00FD222D">
      <w:pPr>
        <w:pStyle w:val="ConsPlusNormal"/>
        <w:spacing w:before="220"/>
        <w:ind w:firstLine="540"/>
        <w:jc w:val="both"/>
      </w:pPr>
      <w:r>
        <w:t xml:space="preserve">2.1.4. Не допускается выполнение мероприятий по благоустройству, не предусмотренных паспортом благоустройства территории, без внесения соответствующих изменений в паспорт благоустройства территории с соблюдением порядка, предусмотренного </w:t>
      </w:r>
      <w:hyperlink w:anchor="P93">
        <w:r>
          <w:rPr>
            <w:color w:val="0000FF"/>
          </w:rPr>
          <w:t>пунктом 2.1.3</w:t>
        </w:r>
      </w:hyperlink>
      <w:r>
        <w:t xml:space="preserve"> Правил.</w:t>
      </w:r>
    </w:p>
    <w:p w14:paraId="35C2AC39" w14:textId="77777777" w:rsidR="00FD222D" w:rsidRDefault="00FD222D">
      <w:pPr>
        <w:pStyle w:val="ConsPlusNormal"/>
        <w:jc w:val="both"/>
      </w:pPr>
      <w:r>
        <w:t xml:space="preserve">(п. 2.1.4 в ред. </w:t>
      </w:r>
      <w:hyperlink r:id="rId47">
        <w:r>
          <w:rPr>
            <w:color w:val="0000FF"/>
          </w:rPr>
          <w:t>решения</w:t>
        </w:r>
      </w:hyperlink>
      <w:r>
        <w:t xml:space="preserve"> Совета депутатов г. Новосибирска от 23.12.2019 N 908)</w:t>
      </w:r>
    </w:p>
    <w:p w14:paraId="0855C606" w14:textId="77777777" w:rsidR="00FD222D" w:rsidRDefault="00FD222D">
      <w:pPr>
        <w:pStyle w:val="ConsPlusNormal"/>
        <w:spacing w:before="220"/>
        <w:ind w:firstLine="540"/>
        <w:jc w:val="both"/>
      </w:pPr>
      <w:r>
        <w:t>2.1.5. При проектировании и размещении элементов благоустройства, осуществлении мероприятий по благоустройству необходимо учитывать особенности благоустройства территорий, на которых действуют режим использования территорий объектов культурного наследия (памятников истории и культуры) народов Российской Федерации, ограничения, установленные в границах зон охраны таких объектов.</w:t>
      </w:r>
    </w:p>
    <w:p w14:paraId="5D9A9A50" w14:textId="77777777" w:rsidR="00FD222D" w:rsidRDefault="00FD222D">
      <w:pPr>
        <w:pStyle w:val="ConsPlusNormal"/>
        <w:jc w:val="both"/>
      </w:pPr>
      <w:r>
        <w:t xml:space="preserve">(п. 2.1.5 введен </w:t>
      </w:r>
      <w:hyperlink r:id="rId48">
        <w:r>
          <w:rPr>
            <w:color w:val="0000FF"/>
          </w:rPr>
          <w:t>решением</w:t>
        </w:r>
      </w:hyperlink>
      <w:r>
        <w:t xml:space="preserve"> Совета депутатов г. Новосибирска от 28.09.2022 N 401)</w:t>
      </w:r>
    </w:p>
    <w:p w14:paraId="0F1EC981" w14:textId="77777777" w:rsidR="00FD222D" w:rsidRDefault="00FD222D">
      <w:pPr>
        <w:pStyle w:val="ConsPlusNormal"/>
        <w:spacing w:before="220"/>
        <w:ind w:firstLine="540"/>
        <w:jc w:val="both"/>
      </w:pPr>
      <w:r>
        <w:t>2.1.6. Проекты благоустройства территорий общего пользования разрабатываются на основании материалов изысканий и предпроектных исследований, определяющих потребности жителей города Новосибирска и возможные виды деятельности на данной территории.</w:t>
      </w:r>
    </w:p>
    <w:p w14:paraId="2B25168F" w14:textId="77777777" w:rsidR="00FD222D" w:rsidRDefault="00FD222D">
      <w:pPr>
        <w:pStyle w:val="ConsPlusNormal"/>
        <w:spacing w:before="220"/>
        <w:ind w:firstLine="540"/>
        <w:jc w:val="both"/>
      </w:pPr>
      <w:r>
        <w:t>Проекты благоустройства территорий общего пользования должны предусматривать формирование визуально привлекательной среды, обеспечивать высокий уровень комфорта пребывания граждан, в том числе туристов, создание мест для общения, учитывать исторически сложившуюся планировочную структуру и масштаб застройки, способствовать достижению стилевого единства элементов благоустройства с окружающей средой,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48DF245F" w14:textId="77777777" w:rsidR="00FD222D" w:rsidRDefault="00FD222D">
      <w:pPr>
        <w:pStyle w:val="ConsPlusNormal"/>
        <w:jc w:val="both"/>
      </w:pPr>
      <w:r>
        <w:t xml:space="preserve">(п. 2.1.6 введен </w:t>
      </w:r>
      <w:hyperlink r:id="rId49">
        <w:r>
          <w:rPr>
            <w:color w:val="0000FF"/>
          </w:rPr>
          <w:t>решением</w:t>
        </w:r>
      </w:hyperlink>
      <w:r>
        <w:t xml:space="preserve"> Совета депутатов г. Новосибирска от 28.09.2022 N 401)</w:t>
      </w:r>
    </w:p>
    <w:p w14:paraId="338321BC" w14:textId="77777777" w:rsidR="00FD222D" w:rsidRDefault="00FD222D">
      <w:pPr>
        <w:pStyle w:val="ConsPlusNormal"/>
        <w:spacing w:before="220"/>
        <w:ind w:firstLine="540"/>
        <w:jc w:val="both"/>
      </w:pPr>
      <w:r>
        <w:t>2.1.7. При проектировании территорий общего пользования необходимо использовать принцип создания "зеленого каркаса города", направленный в том числе на улучшение визуальных и экологических характеристик городской среды, обеспечение биоразнообразия и непрерывности озелененных элементов городской среды, а также на обеспечение для жителей города Новосибирска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w:t>
      </w:r>
    </w:p>
    <w:p w14:paraId="48B1FF3D" w14:textId="77777777" w:rsidR="00FD222D" w:rsidRDefault="00FD222D">
      <w:pPr>
        <w:pStyle w:val="ConsPlusNormal"/>
        <w:spacing w:before="220"/>
        <w:ind w:firstLine="540"/>
        <w:jc w:val="both"/>
      </w:pPr>
      <w:r>
        <w:t>Под "зеленым каркасом города" понимается совокупность взаимоувязанных территорий, определяемых архитектурно-планировочной организацией города, с преобладанием растительных и (или) водных объектов, выполняющих преимущественно средозащитные, средообразующие, экосистемные, рекреационные и оздоровительные функции.</w:t>
      </w:r>
    </w:p>
    <w:p w14:paraId="6F99AE1C" w14:textId="77777777" w:rsidR="00FD222D" w:rsidRDefault="00FD222D">
      <w:pPr>
        <w:pStyle w:val="ConsPlusNormal"/>
        <w:jc w:val="both"/>
      </w:pPr>
      <w:r>
        <w:t xml:space="preserve">(п. 2.1.7 введен </w:t>
      </w:r>
      <w:hyperlink r:id="rId50">
        <w:r>
          <w:rPr>
            <w:color w:val="0000FF"/>
          </w:rPr>
          <w:t>решением</w:t>
        </w:r>
      </w:hyperlink>
      <w:r>
        <w:t xml:space="preserve"> Совета депутатов г. Новосибирска от 28.09.2022 N 401)</w:t>
      </w:r>
    </w:p>
    <w:p w14:paraId="75B95809" w14:textId="77777777" w:rsidR="00FD222D" w:rsidRDefault="00FD222D">
      <w:pPr>
        <w:pStyle w:val="ConsPlusNormal"/>
        <w:spacing w:before="220"/>
        <w:ind w:firstLine="540"/>
        <w:jc w:val="both"/>
      </w:pPr>
      <w:r>
        <w:t>2.1.8. Работы по благоустройству общественных территорий, в том числе созданию элементов озеленения, проводятся по предварительно разработанному проекту благоустройства, согласованному уполномоченным структурным подразделением мэрии в порядке, установленном правовым актом мэрии.</w:t>
      </w:r>
    </w:p>
    <w:p w14:paraId="627358D0" w14:textId="77777777" w:rsidR="00FD222D" w:rsidRDefault="00FD222D">
      <w:pPr>
        <w:pStyle w:val="ConsPlusNormal"/>
        <w:spacing w:before="220"/>
        <w:ind w:firstLine="540"/>
        <w:jc w:val="both"/>
      </w:pPr>
      <w:r>
        <w:t xml:space="preserve">При создании элементов озеленения учитываются положения </w:t>
      </w:r>
      <w:hyperlink r:id="rId51">
        <w:r>
          <w:rPr>
            <w:color w:val="0000FF"/>
          </w:rPr>
          <w:t>ГОСТ 28329-89</w:t>
        </w:r>
      </w:hyperlink>
      <w:r>
        <w:t xml:space="preserve"> "Государственный стандарт Союза ССР. Озеленение городов. Термины и определения", утвержденного постановлением Государственного комитета СССР по управлению качеством продукции и стандартам от 10.11.1989 N 3336.</w:t>
      </w:r>
    </w:p>
    <w:p w14:paraId="7E231407" w14:textId="77777777" w:rsidR="00FD222D" w:rsidRDefault="00FD222D">
      <w:pPr>
        <w:pStyle w:val="ConsPlusNormal"/>
        <w:jc w:val="both"/>
      </w:pPr>
      <w:r>
        <w:t xml:space="preserve">(абзац введен </w:t>
      </w:r>
      <w:hyperlink r:id="rId52">
        <w:r>
          <w:rPr>
            <w:color w:val="0000FF"/>
          </w:rPr>
          <w:t>решением</w:t>
        </w:r>
      </w:hyperlink>
      <w:r>
        <w:t xml:space="preserve"> Совета депутатов г. Новосибирска от 28.06.2023 N 553)</w:t>
      </w:r>
    </w:p>
    <w:p w14:paraId="22C44309" w14:textId="77777777" w:rsidR="00FD222D" w:rsidRDefault="00FD222D">
      <w:pPr>
        <w:pStyle w:val="ConsPlusNormal"/>
        <w:jc w:val="both"/>
      </w:pPr>
      <w:r>
        <w:lastRenderedPageBreak/>
        <w:t xml:space="preserve">(п. 2.1.8 введен </w:t>
      </w:r>
      <w:hyperlink r:id="rId53">
        <w:r>
          <w:rPr>
            <w:color w:val="0000FF"/>
          </w:rPr>
          <w:t>решением</w:t>
        </w:r>
      </w:hyperlink>
      <w:r>
        <w:t xml:space="preserve"> Совета депутатов г. Новосибирска от 28.09.2022 N 401)</w:t>
      </w:r>
    </w:p>
    <w:p w14:paraId="5E4C78B9" w14:textId="77777777" w:rsidR="00FD222D" w:rsidRDefault="00FD222D">
      <w:pPr>
        <w:pStyle w:val="ConsPlusNormal"/>
        <w:ind w:firstLine="540"/>
        <w:jc w:val="both"/>
      </w:pPr>
    </w:p>
    <w:p w14:paraId="36C043D9" w14:textId="77777777" w:rsidR="00FD222D" w:rsidRDefault="00FD222D">
      <w:pPr>
        <w:pStyle w:val="ConsPlusTitle"/>
        <w:jc w:val="center"/>
        <w:outlineLvl w:val="2"/>
      </w:pPr>
      <w:r>
        <w:t>2.2. Требования к благоустройству отдельных</w:t>
      </w:r>
    </w:p>
    <w:p w14:paraId="08F7B23A" w14:textId="77777777" w:rsidR="00FD222D" w:rsidRDefault="00FD222D">
      <w:pPr>
        <w:pStyle w:val="ConsPlusTitle"/>
        <w:jc w:val="center"/>
      </w:pPr>
      <w:r>
        <w:t>территорий города Новосибирска</w:t>
      </w:r>
    </w:p>
    <w:p w14:paraId="217D1F1B" w14:textId="77777777" w:rsidR="00FD222D" w:rsidRDefault="00FD222D">
      <w:pPr>
        <w:pStyle w:val="ConsPlusNormal"/>
        <w:jc w:val="center"/>
      </w:pPr>
      <w:r>
        <w:t xml:space="preserve">(в ред. </w:t>
      </w:r>
      <w:hyperlink r:id="rId54">
        <w:r>
          <w:rPr>
            <w:color w:val="0000FF"/>
          </w:rPr>
          <w:t>решения</w:t>
        </w:r>
      </w:hyperlink>
      <w:r>
        <w:t xml:space="preserve"> Совета депутатов г. Новосибирска</w:t>
      </w:r>
    </w:p>
    <w:p w14:paraId="581F25F3" w14:textId="77777777" w:rsidR="00FD222D" w:rsidRDefault="00FD222D">
      <w:pPr>
        <w:pStyle w:val="ConsPlusNormal"/>
        <w:jc w:val="center"/>
      </w:pPr>
      <w:r>
        <w:t>от 24.04.2019 N 778)</w:t>
      </w:r>
    </w:p>
    <w:p w14:paraId="3DFFBEA2" w14:textId="77777777" w:rsidR="00FD222D" w:rsidRDefault="00FD222D">
      <w:pPr>
        <w:pStyle w:val="ConsPlusNormal"/>
        <w:ind w:firstLine="540"/>
        <w:jc w:val="both"/>
      </w:pPr>
    </w:p>
    <w:p w14:paraId="17412126" w14:textId="77777777" w:rsidR="00FD222D" w:rsidRDefault="00FD222D">
      <w:pPr>
        <w:pStyle w:val="ConsPlusNormal"/>
        <w:ind w:firstLine="540"/>
        <w:jc w:val="both"/>
      </w:pPr>
      <w:r>
        <w:t xml:space="preserve">2.2.1. Утратил силу. - </w:t>
      </w:r>
      <w:hyperlink r:id="rId55">
        <w:r>
          <w:rPr>
            <w:color w:val="0000FF"/>
          </w:rPr>
          <w:t>Решение</w:t>
        </w:r>
      </w:hyperlink>
      <w:r>
        <w:t xml:space="preserve"> Совета депутатов г. Новосибирска от 24.04.2019 N 778.</w:t>
      </w:r>
    </w:p>
    <w:p w14:paraId="38A16F8B" w14:textId="77777777" w:rsidR="00FD222D" w:rsidRDefault="00FD222D">
      <w:pPr>
        <w:pStyle w:val="ConsPlusNormal"/>
        <w:spacing w:before="220"/>
        <w:ind w:firstLine="540"/>
        <w:jc w:val="both"/>
      </w:pPr>
      <w:r>
        <w:t>2.2.2. Благоустройство земельных участков, на которых расположены здания (включая жилые дома) и сооружения.</w:t>
      </w:r>
    </w:p>
    <w:p w14:paraId="2440FEF0" w14:textId="77777777" w:rsidR="00FD222D" w:rsidRDefault="00FD222D">
      <w:pPr>
        <w:pStyle w:val="ConsPlusNormal"/>
        <w:spacing w:before="220"/>
        <w:ind w:firstLine="540"/>
        <w:jc w:val="both"/>
      </w:pPr>
      <w:r>
        <w:t>Обязательный перечень элементов благоустройства земельных участков, на которых расположены здания (за исключением жилых домов) и сооружения, включает: твердые виды покрытия, элементы сопряжения поверхностей, элементы озеленения, урны, контейнеры для мусора, осветительное оборудование. Для организаций, назначение которых связано с приемом посетителей, необходимо предусматривать обязательное размещение скамей.</w:t>
      </w:r>
    </w:p>
    <w:p w14:paraId="6C81160D" w14:textId="77777777" w:rsidR="00FD222D" w:rsidRDefault="00FD222D">
      <w:pPr>
        <w:pStyle w:val="ConsPlusNormal"/>
        <w:spacing w:before="220"/>
        <w:ind w:firstLine="540"/>
        <w:jc w:val="both"/>
      </w:pPr>
      <w: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оборудование площадок, элементы озеленения, урны, контейнеры для мусора, осветительное оборудование.</w:t>
      </w:r>
    </w:p>
    <w:p w14:paraId="2F37DAE6" w14:textId="77777777" w:rsidR="00FD222D" w:rsidRDefault="00FD222D">
      <w:pPr>
        <w:pStyle w:val="ConsPlusNormal"/>
        <w:spacing w:before="220"/>
        <w:ind w:firstLine="540"/>
        <w:jc w:val="both"/>
      </w:pPr>
      <w:r>
        <w:t>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(пандусы, перила).</w:t>
      </w:r>
    </w:p>
    <w:p w14:paraId="0CD56BDF" w14:textId="77777777" w:rsidR="00FD222D" w:rsidRDefault="00FD222D">
      <w:pPr>
        <w:pStyle w:val="ConsPlusNormal"/>
        <w:spacing w:before="220"/>
        <w:ind w:firstLine="540"/>
        <w:jc w:val="both"/>
      </w:pPr>
      <w:r>
        <w:t>При входных группах необходимо предусматривать площадки с твердыми видами покрытия и различными приемами озеленения.</w:t>
      </w:r>
    </w:p>
    <w:p w14:paraId="7297F3F8" w14:textId="77777777" w:rsidR="00FD222D" w:rsidRDefault="00FD222D">
      <w:pPr>
        <w:pStyle w:val="ConsPlusNormal"/>
        <w:spacing w:before="220"/>
        <w:ind w:firstLine="540"/>
        <w:jc w:val="both"/>
      </w:pPr>
      <w: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4A776682" w14:textId="77777777" w:rsidR="00FD222D" w:rsidRDefault="00FD222D">
      <w:pPr>
        <w:pStyle w:val="ConsPlusNormal"/>
        <w:spacing w:before="220"/>
        <w:ind w:firstLine="540"/>
        <w:jc w:val="both"/>
      </w:pPr>
      <w:r>
        <w:t>На земельных участках, на которых расположены здания (включая жилые дома), необходимо предусматривать контейнерные площадки.</w:t>
      </w:r>
    </w:p>
    <w:p w14:paraId="61A454FA" w14:textId="77777777" w:rsidR="00FD222D" w:rsidRDefault="00FD222D">
      <w:pPr>
        <w:pStyle w:val="ConsPlusNormal"/>
        <w:jc w:val="both"/>
      </w:pPr>
      <w:r>
        <w:t xml:space="preserve">(абзац введен </w:t>
      </w:r>
      <w:hyperlink r:id="rId56">
        <w:r>
          <w:rPr>
            <w:color w:val="0000FF"/>
          </w:rPr>
          <w:t>решением</w:t>
        </w:r>
      </w:hyperlink>
      <w:r>
        <w:t xml:space="preserve"> Совета депутатов г. Новосибирска от 24.04.2019 N 778)</w:t>
      </w:r>
    </w:p>
    <w:p w14:paraId="785CED28" w14:textId="77777777" w:rsidR="00FD222D" w:rsidRDefault="00FD222D">
      <w:pPr>
        <w:pStyle w:val="ConsPlusNormal"/>
        <w:spacing w:before="220"/>
        <w:ind w:firstLine="540"/>
        <w:jc w:val="both"/>
      </w:pPr>
      <w:r>
        <w:t>2.2.3. Благоустройство территорий общего пользования.</w:t>
      </w:r>
    </w:p>
    <w:p w14:paraId="20031EC7" w14:textId="77777777" w:rsidR="00FD222D" w:rsidRDefault="00FD222D">
      <w:pPr>
        <w:pStyle w:val="ConsPlusNormal"/>
        <w:spacing w:before="220"/>
        <w:ind w:firstLine="540"/>
        <w:jc w:val="both"/>
      </w:pPr>
      <w:r>
        <w:t>2.2.3.1. Обязательный перечень элементов благоустройства площадей, улиц, проездов, автомобильных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объекты).</w:t>
      </w:r>
    </w:p>
    <w:p w14:paraId="32C08CE3" w14:textId="77777777" w:rsidR="00FD222D" w:rsidRDefault="00FD222D">
      <w:pPr>
        <w:pStyle w:val="ConsPlusNormal"/>
        <w:spacing w:before="220"/>
        <w:ind w:firstLine="540"/>
        <w:jc w:val="both"/>
      </w:pPr>
      <w: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1FE9BD14" w14:textId="77777777" w:rsidR="00FD222D" w:rsidRDefault="00FD222D">
      <w:pPr>
        <w:pStyle w:val="ConsPlusNormal"/>
        <w:spacing w:before="220"/>
        <w:ind w:firstLine="540"/>
        <w:jc w:val="both"/>
      </w:pPr>
      <w: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p>
    <w:p w14:paraId="65076F39" w14:textId="77777777" w:rsidR="00FD222D" w:rsidRDefault="00FD222D">
      <w:pPr>
        <w:pStyle w:val="ConsPlusNormal"/>
        <w:spacing w:before="220"/>
        <w:ind w:firstLine="540"/>
        <w:jc w:val="both"/>
      </w:pPr>
      <w:r>
        <w:lastRenderedPageBreak/>
        <w:t>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w:t>
      </w:r>
    </w:p>
    <w:p w14:paraId="6942B811" w14:textId="77777777" w:rsidR="00FD222D" w:rsidRDefault="00FD222D">
      <w:pPr>
        <w:pStyle w:val="ConsPlusNormal"/>
        <w:spacing w:before="220"/>
        <w:ind w:firstLine="540"/>
        <w:jc w:val="both"/>
      </w:pPr>
      <w: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14:paraId="3F9C66A0" w14:textId="77777777" w:rsidR="00FD222D" w:rsidRDefault="00FD222D">
      <w:pPr>
        <w:pStyle w:val="ConsPlusNormal"/>
        <w:spacing w:before="220"/>
        <w:ind w:firstLine="540"/>
        <w:jc w:val="both"/>
      </w:pPr>
      <w:r>
        <w:t>Требования к внешнему облику остановочных пунктов общественного транспорта, расположенных на территории города Новосибирска, устанавливаются правовым актом мэрии.</w:t>
      </w:r>
    </w:p>
    <w:p w14:paraId="6E19EB07" w14:textId="77777777" w:rsidR="00FD222D" w:rsidRDefault="00FD222D">
      <w:pPr>
        <w:pStyle w:val="ConsPlusNormal"/>
        <w:jc w:val="both"/>
      </w:pPr>
      <w:r>
        <w:t xml:space="preserve">(абзац введен </w:t>
      </w:r>
      <w:hyperlink r:id="rId57">
        <w:r>
          <w:rPr>
            <w:color w:val="0000FF"/>
          </w:rPr>
          <w:t>решением</w:t>
        </w:r>
      </w:hyperlink>
      <w:r>
        <w:t xml:space="preserve"> Совета депутатов г. Новосибирска от 28.06.2023 N 553)</w:t>
      </w:r>
    </w:p>
    <w:p w14:paraId="735A62C0" w14:textId="77777777" w:rsidR="00FD222D" w:rsidRDefault="00FD222D">
      <w:pPr>
        <w:pStyle w:val="ConsPlusNormal"/>
        <w:spacing w:before="220"/>
        <w:ind w:firstLine="540"/>
        <w:jc w:val="both"/>
      </w:pPr>
      <w:r>
        <w:t>2.2.3.2.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p>
    <w:p w14:paraId="6D8B5FA6" w14:textId="77777777" w:rsidR="00FD222D" w:rsidRDefault="00FD222D">
      <w:pPr>
        <w:pStyle w:val="ConsPlusNormal"/>
        <w:spacing w:before="220"/>
        <w:ind w:firstLine="540"/>
        <w:jc w:val="both"/>
      </w:pPr>
      <w:r>
        <w:t>При озеленении бульваров необходимо предусматривать полосы насаждений, изолирующих внутренние территории бульвара от улиц.</w:t>
      </w:r>
    </w:p>
    <w:p w14:paraId="16E165E8" w14:textId="77777777" w:rsidR="00FD222D" w:rsidRDefault="00FD222D">
      <w:pPr>
        <w:pStyle w:val="ConsPlusNormal"/>
        <w:spacing w:before="220"/>
        <w:ind w:firstLine="540"/>
        <w:jc w:val="both"/>
      </w:pPr>
      <w:r>
        <w:t>При озеленении скверов необходимо использовать приемы зрительного расширения озеленяемого пространства.</w:t>
      </w:r>
    </w:p>
    <w:p w14:paraId="600F3FD5" w14:textId="77777777" w:rsidR="00FD222D" w:rsidRDefault="00FD222D">
      <w:pPr>
        <w:pStyle w:val="ConsPlusNormal"/>
        <w:spacing w:before="220"/>
        <w:ind w:firstLine="540"/>
        <w:jc w:val="both"/>
      </w:pPr>
      <w:r>
        <w:t>2.2.3.3.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(плитка, утопленная в газон), элементы озеленения,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4410C451" w14:textId="77777777" w:rsidR="00FD222D" w:rsidRDefault="00FD222D">
      <w:pPr>
        <w:pStyle w:val="ConsPlusNormal"/>
        <w:spacing w:before="220"/>
        <w:ind w:firstLine="540"/>
        <w:jc w:val="both"/>
      </w:pPr>
      <w:r>
        <w:t>При проектировании озеленения зоны отдыха необходимо:</w:t>
      </w:r>
    </w:p>
    <w:p w14:paraId="52482D85" w14:textId="77777777" w:rsidR="00FD222D" w:rsidRDefault="00FD222D">
      <w:pPr>
        <w:pStyle w:val="ConsPlusNormal"/>
        <w:spacing w:before="220"/>
        <w:ind w:firstLine="540"/>
        <w:jc w:val="both"/>
      </w:pPr>
      <w:r>
        <w:t>дать оценку существующей древесно-кустарниковой, цветочно-декоративной растительности и газонных трав, их жизнеспособности и устойчивости, произвести почвенную диагностику условий питания растений;</w:t>
      </w:r>
    </w:p>
    <w:p w14:paraId="360715D8" w14:textId="77777777" w:rsidR="00FD222D" w:rsidRDefault="00FD222D">
      <w:pPr>
        <w:pStyle w:val="ConsPlusNormal"/>
        <w:jc w:val="both"/>
      </w:pPr>
      <w:r>
        <w:t xml:space="preserve">(в ред. </w:t>
      </w:r>
      <w:hyperlink r:id="rId58">
        <w:r>
          <w:rPr>
            <w:color w:val="0000FF"/>
          </w:rPr>
          <w:t>решения</w:t>
        </w:r>
      </w:hyperlink>
      <w:r>
        <w:t xml:space="preserve"> Совета депутатов г. Новосибирска от 28.09.2022 N 401)</w:t>
      </w:r>
    </w:p>
    <w:p w14:paraId="48DDC0BB" w14:textId="77777777" w:rsidR="00FD222D" w:rsidRDefault="00FD222D">
      <w:pPr>
        <w:pStyle w:val="ConsPlusNormal"/>
        <w:spacing w:before="220"/>
        <w:ind w:firstLine="540"/>
        <w:jc w:val="both"/>
      </w:pPr>
      <w: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7E37A7C9" w14:textId="77777777" w:rsidR="00FD222D" w:rsidRDefault="00FD222D">
      <w:pPr>
        <w:pStyle w:val="ConsPlusNormal"/>
        <w:jc w:val="both"/>
      </w:pPr>
      <w:r>
        <w:t xml:space="preserve">(в ред. </w:t>
      </w:r>
      <w:hyperlink r:id="rId59">
        <w:r>
          <w:rPr>
            <w:color w:val="0000FF"/>
          </w:rPr>
          <w:t>решения</w:t>
        </w:r>
      </w:hyperlink>
      <w:r>
        <w:t xml:space="preserve"> Совета депутатов г. Новосибирска от 28.09.2022 N 401)</w:t>
      </w:r>
    </w:p>
    <w:p w14:paraId="382CD2C4" w14:textId="77777777" w:rsidR="00FD222D" w:rsidRDefault="00FD222D">
      <w:pPr>
        <w:pStyle w:val="ConsPlusNormal"/>
        <w:spacing w:before="220"/>
        <w:ind w:firstLine="540"/>
        <w:jc w:val="both"/>
      </w:pPr>
      <w:r>
        <w:t>обеспечивать сохранение травяного покрова, древесно-кустарниковой и прибрежной растительности не менее чем на 80% общей площади зоны отдыха;</w:t>
      </w:r>
    </w:p>
    <w:p w14:paraId="2A9E6FB6" w14:textId="77777777" w:rsidR="00FD222D" w:rsidRDefault="00FD222D">
      <w:pPr>
        <w:pStyle w:val="ConsPlusNormal"/>
        <w:spacing w:before="220"/>
        <w:ind w:firstLine="540"/>
        <w:jc w:val="both"/>
      </w:pPr>
      <w: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1B307009" w14:textId="77777777" w:rsidR="00FD222D" w:rsidRDefault="00FD222D">
      <w:pPr>
        <w:pStyle w:val="ConsPlusNormal"/>
        <w:spacing w:before="220"/>
        <w:ind w:firstLine="540"/>
        <w:jc w:val="both"/>
      </w:pPr>
      <w:r>
        <w:t>обеспечивать недопущение использования территории зоны отдыха для иных целей (выгуливания домашних животных, устройства игровых городков, аттракционов).</w:t>
      </w:r>
    </w:p>
    <w:p w14:paraId="2C46D7B9" w14:textId="77777777" w:rsidR="00FD222D" w:rsidRDefault="00FD222D">
      <w:pPr>
        <w:pStyle w:val="ConsPlusNormal"/>
        <w:jc w:val="both"/>
      </w:pPr>
      <w:r>
        <w:t xml:space="preserve">(в ред. </w:t>
      </w:r>
      <w:hyperlink r:id="rId60">
        <w:r>
          <w:rPr>
            <w:color w:val="0000FF"/>
          </w:rPr>
          <w:t>решения</w:t>
        </w:r>
      </w:hyperlink>
      <w:r>
        <w:t xml:space="preserve"> Совета депутатов г. Новосибирска от 03.12.2021 N 227)</w:t>
      </w:r>
    </w:p>
    <w:p w14:paraId="34CE8E81" w14:textId="77777777" w:rsidR="00FD222D" w:rsidRDefault="00FD222D">
      <w:pPr>
        <w:pStyle w:val="ConsPlusNormal"/>
        <w:spacing w:before="220"/>
        <w:ind w:firstLine="540"/>
        <w:jc w:val="both"/>
      </w:pPr>
      <w:r>
        <w:t>2.2.3.4. На территории города Новосибирска проектируются следующие виды парков: многофункциональные, специализированные, парки жилых районов.</w:t>
      </w:r>
    </w:p>
    <w:p w14:paraId="733DAA79" w14:textId="77777777" w:rsidR="00FD222D" w:rsidRDefault="00FD222D">
      <w:pPr>
        <w:pStyle w:val="ConsPlusNormal"/>
        <w:spacing w:before="220"/>
        <w:ind w:firstLine="540"/>
        <w:jc w:val="both"/>
      </w:pPr>
      <w:r>
        <w:t xml:space="preserve">Многофункциональные парки предназначены для периодического массового отдыха, </w:t>
      </w:r>
      <w:r>
        <w:lastRenderedPageBreak/>
        <w:t>развлечения, активного и тихого отдыха, устройства аттракционов для взрослых и детей.</w:t>
      </w:r>
    </w:p>
    <w:p w14:paraId="1FC1EC54" w14:textId="77777777" w:rsidR="00FD222D" w:rsidRDefault="00FD222D">
      <w:pPr>
        <w:pStyle w:val="ConsPlusNormal"/>
        <w:spacing w:before="220"/>
        <w:ind w:firstLine="540"/>
        <w:jc w:val="both"/>
      </w:pPr>
      <w: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средства информации о зоне парка или о парке в целом.</w:t>
      </w:r>
    </w:p>
    <w:p w14:paraId="6D941C78" w14:textId="77777777" w:rsidR="00FD222D" w:rsidRDefault="00FD222D">
      <w:pPr>
        <w:pStyle w:val="ConsPlusNormal"/>
        <w:spacing w:before="220"/>
        <w:ind w:firstLine="540"/>
        <w:jc w:val="both"/>
      </w:pPr>
      <w: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14:paraId="66150C25" w14:textId="77777777" w:rsidR="00FD222D" w:rsidRDefault="00FD222D">
      <w:pPr>
        <w:pStyle w:val="ConsPlusNormal"/>
        <w:spacing w:before="220"/>
        <w:ind w:firstLine="540"/>
        <w:jc w:val="both"/>
      </w:pPr>
      <w: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14:paraId="507FDEA7" w14:textId="77777777" w:rsidR="00FD222D" w:rsidRDefault="00FD222D">
      <w:pPr>
        <w:pStyle w:val="ConsPlusNormal"/>
        <w:spacing w:before="220"/>
        <w:ind w:firstLine="540"/>
        <w:jc w:val="both"/>
      </w:pPr>
      <w:r>
        <w:t>Специализированные парки предназначены для организации специализированных видов отдыха.</w:t>
      </w:r>
    </w:p>
    <w:p w14:paraId="548D8622" w14:textId="77777777" w:rsidR="00FD222D" w:rsidRDefault="00FD222D">
      <w:pPr>
        <w:pStyle w:val="ConsPlusNormal"/>
        <w:spacing w:before="220"/>
        <w:ind w:firstLine="540"/>
        <w:jc w:val="both"/>
      </w:pPr>
      <w: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14:paraId="545F9B8B" w14:textId="77777777" w:rsidR="00FD222D" w:rsidRDefault="00FD222D">
      <w:pPr>
        <w:pStyle w:val="ConsPlusNormal"/>
        <w:spacing w:before="220"/>
        <w:ind w:firstLine="540"/>
        <w:jc w:val="both"/>
      </w:pPr>
      <w:r>
        <w:t>Парки жилых районов предназначены для организации активного и тихого отдыха населения жилых районов.</w:t>
      </w:r>
    </w:p>
    <w:p w14:paraId="72DF117D" w14:textId="77777777" w:rsidR="00FD222D" w:rsidRDefault="00FD222D">
      <w:pPr>
        <w:pStyle w:val="ConsPlusNormal"/>
        <w:spacing w:before="220"/>
        <w:ind w:firstLine="540"/>
        <w:jc w:val="both"/>
      </w:pPr>
      <w: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мусора, игровое и спортивное оборудование, осветительное оборудование.</w:t>
      </w:r>
    </w:p>
    <w:p w14:paraId="72AEDB1F" w14:textId="77777777" w:rsidR="00FD222D" w:rsidRDefault="00FD222D">
      <w:pPr>
        <w:pStyle w:val="ConsPlusNormal"/>
        <w:spacing w:before="220"/>
        <w:ind w:firstLine="540"/>
        <w:jc w:val="both"/>
      </w:pPr>
      <w:r>
        <w:t>2.2.3.5. На территориях общего пользования выделяются основные и второстепенные пешеходные коммуникации.</w:t>
      </w:r>
    </w:p>
    <w:p w14:paraId="39193810" w14:textId="77777777" w:rsidR="00FD222D" w:rsidRDefault="00FD222D">
      <w:pPr>
        <w:pStyle w:val="ConsPlusNormal"/>
        <w:spacing w:before="220"/>
        <w:ind w:firstLine="540"/>
        <w:jc w:val="both"/>
      </w:pPr>
      <w: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14:paraId="178884C6" w14:textId="77777777" w:rsidR="00FD222D" w:rsidRDefault="00FD222D">
      <w:pPr>
        <w:pStyle w:val="ConsPlusNormal"/>
        <w:spacing w:before="220"/>
        <w:ind w:firstLine="540"/>
        <w:jc w:val="both"/>
      </w:pPr>
      <w: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14:paraId="6B5A53ED" w14:textId="77777777" w:rsidR="00FD222D" w:rsidRDefault="00FD222D">
      <w:pPr>
        <w:pStyle w:val="ConsPlusNormal"/>
        <w:spacing w:before="220"/>
        <w:ind w:firstLine="540"/>
        <w:jc w:val="both"/>
      </w:pPr>
      <w: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w:t>
      </w:r>
    </w:p>
    <w:p w14:paraId="0352AD8D" w14:textId="77777777" w:rsidR="00FD222D" w:rsidRDefault="00FD222D">
      <w:pPr>
        <w:pStyle w:val="ConsPlusNormal"/>
        <w:spacing w:before="220"/>
        <w:ind w:firstLine="540"/>
        <w:jc w:val="both"/>
      </w:pPr>
      <w:r>
        <w:t>Во всех случаях пересечения основных пешеходных коммуникаций с транспортными проездами необходимо устройство бордюрных пандусов.</w:t>
      </w:r>
    </w:p>
    <w:p w14:paraId="15D8B6D8" w14:textId="77777777" w:rsidR="00FD222D" w:rsidRDefault="00FD222D">
      <w:pPr>
        <w:pStyle w:val="ConsPlusNormal"/>
        <w:spacing w:before="220"/>
        <w:ind w:firstLine="540"/>
        <w:jc w:val="both"/>
      </w:pPr>
      <w: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w:t>
      </w:r>
      <w:r>
        <w:lastRenderedPageBreak/>
        <w:t>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14:paraId="35EB2DED" w14:textId="77777777" w:rsidR="00FD222D" w:rsidRDefault="00FD222D">
      <w:pPr>
        <w:pStyle w:val="ConsPlusNormal"/>
        <w:spacing w:before="220"/>
        <w:ind w:firstLine="540"/>
        <w:jc w:val="both"/>
      </w:pPr>
      <w:r>
        <w:t>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передвижение на территории объектов рекреации.</w:t>
      </w:r>
    </w:p>
    <w:p w14:paraId="1A4DA315" w14:textId="77777777" w:rsidR="00FD222D" w:rsidRDefault="00FD222D">
      <w:pPr>
        <w:pStyle w:val="ConsPlusNormal"/>
        <w:spacing w:before="220"/>
        <w:ind w:firstLine="540"/>
        <w:jc w:val="both"/>
      </w:pPr>
      <w:r>
        <w:t>Обязательный перечень элементов благоустройства второстепенных пешеходных коммуникаций включает различные виды покрытия:</w:t>
      </w:r>
    </w:p>
    <w:p w14:paraId="2F762922" w14:textId="77777777" w:rsidR="00FD222D" w:rsidRDefault="00FD222D">
      <w:pPr>
        <w:pStyle w:val="ConsPlusNormal"/>
        <w:spacing w:before="220"/>
        <w:ind w:firstLine="540"/>
        <w:jc w:val="both"/>
      </w:pPr>
      <w:r>
        <w:t>на дорожках скверов, бульваров - твердые виды покрытия с элементами сопряжения поверхностей;</w:t>
      </w:r>
    </w:p>
    <w:p w14:paraId="6314C249" w14:textId="77777777" w:rsidR="00FD222D" w:rsidRDefault="00FD222D">
      <w:pPr>
        <w:pStyle w:val="ConsPlusNormal"/>
        <w:spacing w:before="220"/>
        <w:ind w:firstLine="540"/>
        <w:jc w:val="both"/>
      </w:pPr>
      <w:r>
        <w:t>на дорожках парков и зон отдыха - различные виды мягкого или комбинированных покрытий, пешеходные тропы с естественным грунтовым покрытием.</w:t>
      </w:r>
    </w:p>
    <w:p w14:paraId="2E6E488E" w14:textId="77777777" w:rsidR="00FD222D" w:rsidRDefault="00FD222D">
      <w:pPr>
        <w:pStyle w:val="ConsPlusNormal"/>
        <w:spacing w:before="220"/>
        <w:ind w:firstLine="540"/>
        <w:jc w:val="both"/>
      </w:pPr>
      <w:r>
        <w:t>2.2.3.6. На территориях общего пользования проектируются и размещаются велодорожки.</w:t>
      </w:r>
    </w:p>
    <w:p w14:paraId="57E247DA" w14:textId="77777777" w:rsidR="00FD222D" w:rsidRDefault="00FD222D">
      <w:pPr>
        <w:pStyle w:val="ConsPlusNormal"/>
        <w:spacing w:before="220"/>
        <w:ind w:firstLine="540"/>
        <w:jc w:val="both"/>
      </w:pPr>
      <w: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1EEB4EFD" w14:textId="77777777" w:rsidR="00FD222D" w:rsidRDefault="00FD222D">
      <w:pPr>
        <w:pStyle w:val="ConsPlusNormal"/>
        <w:spacing w:before="220"/>
        <w:ind w:firstLine="540"/>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4441FCC1" w14:textId="77777777" w:rsidR="00FD222D" w:rsidRDefault="00FD222D">
      <w:pPr>
        <w:pStyle w:val="ConsPlusNormal"/>
        <w:spacing w:before="220"/>
        <w:ind w:firstLine="540"/>
        <w:jc w:val="both"/>
      </w:pPr>
      <w: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14:paraId="328A3E79" w14:textId="77777777" w:rsidR="00FD222D" w:rsidRDefault="00FD222D">
      <w:pPr>
        <w:pStyle w:val="ConsPlusNormal"/>
        <w:spacing w:before="220"/>
        <w:ind w:firstLine="540"/>
        <w:jc w:val="both"/>
      </w:pPr>
      <w:r>
        <w:t>При проектировании велодорожек необходимо предусматривать:</w:t>
      </w:r>
    </w:p>
    <w:p w14:paraId="7C8B70EF" w14:textId="77777777" w:rsidR="00FD222D" w:rsidRDefault="00FD222D">
      <w:pPr>
        <w:pStyle w:val="ConsPlusNormal"/>
        <w:spacing w:before="220"/>
        <w:ind w:firstLine="540"/>
        <w:jc w:val="both"/>
      </w:pPr>
      <w:r>
        <w:t>маршруты велодорожек, интегрированные в единую замкнутую систему;</w:t>
      </w:r>
    </w:p>
    <w:p w14:paraId="0C787DE2" w14:textId="77777777" w:rsidR="00FD222D" w:rsidRDefault="00FD222D">
      <w:pPr>
        <w:pStyle w:val="ConsPlusNormal"/>
        <w:spacing w:before="220"/>
        <w:ind w:firstLine="540"/>
        <w:jc w:val="both"/>
      </w:pPr>
      <w:r>
        <w:t>комфортные и безопасные пересечения веломаршрутов на перекрестках пешеходного и автомобильного движения;</w:t>
      </w:r>
    </w:p>
    <w:p w14:paraId="058200BA" w14:textId="77777777" w:rsidR="00FD222D" w:rsidRDefault="00FD222D">
      <w:pPr>
        <w:pStyle w:val="ConsPlusNormal"/>
        <w:spacing w:before="220"/>
        <w:ind w:firstLine="540"/>
        <w:jc w:val="both"/>
      </w:pPr>
      <w:r>
        <w:t>организацию безбарьерной среды в зонах перепада высот на маршруте;</w:t>
      </w:r>
    </w:p>
    <w:p w14:paraId="676286D5" w14:textId="77777777" w:rsidR="00FD222D" w:rsidRDefault="00FD222D">
      <w:pPr>
        <w:pStyle w:val="ConsPlusNormal"/>
        <w:spacing w:before="220"/>
        <w:ind w:firstLine="540"/>
        <w:jc w:val="both"/>
      </w:pPr>
      <w: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14:paraId="49DB7A1C" w14:textId="77777777" w:rsidR="00FD222D" w:rsidRDefault="00FD222D">
      <w:pPr>
        <w:pStyle w:val="ConsPlusNormal"/>
        <w:spacing w:before="220"/>
        <w:ind w:firstLine="540"/>
        <w:jc w:val="both"/>
      </w:pPr>
      <w:r>
        <w:t>велопарковки в зонах транспортно-пересадочных узлов и остановок внеуличного транспорта.</w:t>
      </w:r>
    </w:p>
    <w:p w14:paraId="03E8711F" w14:textId="77777777" w:rsidR="00FD222D" w:rsidRDefault="00FD222D">
      <w:pPr>
        <w:pStyle w:val="ConsPlusNormal"/>
        <w:spacing w:before="220"/>
        <w:ind w:firstLine="540"/>
        <w:jc w:val="both"/>
      </w:pPr>
      <w:r>
        <w:t>2.2.4. Благоустройство площадок.</w:t>
      </w:r>
    </w:p>
    <w:p w14:paraId="074869CA" w14:textId="77777777" w:rsidR="00FD222D" w:rsidRDefault="00FD222D">
      <w:pPr>
        <w:pStyle w:val="ConsPlusNormal"/>
        <w:spacing w:before="220"/>
        <w:ind w:firstLine="540"/>
        <w:jc w:val="both"/>
      </w:pPr>
      <w:r>
        <w:t>2.2.4.1. На территории города Новосибирска различают следующие виды площадок: детские площадки, площадки для отдыха и проведения досуга взрослого населения, спортивные площадки, контейнерные площадки для накопления твердых коммунальных отходов и (или) специальные площадки для накопления крупногабаритных отходов, площадки для выгула домашних животных, дрессировки собак, стоянок автомобилей.</w:t>
      </w:r>
    </w:p>
    <w:p w14:paraId="000F0E5A" w14:textId="77777777" w:rsidR="00FD222D" w:rsidRDefault="00FD222D">
      <w:pPr>
        <w:pStyle w:val="ConsPlusNormal"/>
        <w:jc w:val="both"/>
      </w:pPr>
      <w:r>
        <w:t xml:space="preserve">(в ред. </w:t>
      </w:r>
      <w:hyperlink r:id="rId61">
        <w:r>
          <w:rPr>
            <w:color w:val="0000FF"/>
          </w:rPr>
          <w:t>решения</w:t>
        </w:r>
      </w:hyperlink>
      <w:r>
        <w:t xml:space="preserve"> Совета депутатов г. Новосибирска от 03.12.2021 N 227)</w:t>
      </w:r>
    </w:p>
    <w:p w14:paraId="5CA64D5D" w14:textId="77777777" w:rsidR="00FD222D" w:rsidRDefault="00FD222D">
      <w:pPr>
        <w:pStyle w:val="ConsPlusNormal"/>
        <w:spacing w:before="220"/>
        <w:ind w:firstLine="540"/>
        <w:jc w:val="both"/>
      </w:pPr>
      <w:r>
        <w:t xml:space="preserve">2.2.4.2.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а также </w:t>
      </w:r>
      <w:r>
        <w:lastRenderedPageBreak/>
        <w:t>в виде инклюзивных площадок, предусматривающих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72F2CB3D" w14:textId="77777777" w:rsidR="00FD222D" w:rsidRDefault="00FD222D">
      <w:pPr>
        <w:pStyle w:val="ConsPlusNormal"/>
        <w:jc w:val="both"/>
      </w:pPr>
      <w:r>
        <w:t xml:space="preserve">(в ред. </w:t>
      </w:r>
      <w:hyperlink r:id="rId62">
        <w:r>
          <w:rPr>
            <w:color w:val="0000FF"/>
          </w:rPr>
          <w:t>решения</w:t>
        </w:r>
      </w:hyperlink>
      <w:r>
        <w:t xml:space="preserve"> Совета депутатов г. Новосибирска от 28.09.2022 N 401)</w:t>
      </w:r>
    </w:p>
    <w:p w14:paraId="676BE48F" w14:textId="77777777" w:rsidR="00FD222D" w:rsidRDefault="00FD222D">
      <w:pPr>
        <w:pStyle w:val="ConsPlusNormal"/>
        <w:spacing w:before="220"/>
        <w:ind w:firstLine="540"/>
        <w:jc w:val="both"/>
      </w:pPr>
      <w:r>
        <w:t>Детские площадки необходимо изолировать от транзитного пешеходного движения, проездов, разворотных площадок, гостевых стоянок, контейнерных площадок для накопления твердых коммунальных отходов, специальных площадок для накопления крупногабаритных отходов,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14:paraId="312C3677" w14:textId="77777777" w:rsidR="00FD222D" w:rsidRDefault="00FD222D">
      <w:pPr>
        <w:pStyle w:val="ConsPlusNormal"/>
        <w:jc w:val="both"/>
      </w:pPr>
      <w:r>
        <w:t xml:space="preserve">(в ред. </w:t>
      </w:r>
      <w:hyperlink r:id="rId63">
        <w:r>
          <w:rPr>
            <w:color w:val="0000FF"/>
          </w:rPr>
          <w:t>решения</w:t>
        </w:r>
      </w:hyperlink>
      <w:r>
        <w:t xml:space="preserve"> Совета депутатов г. Новосибирска от 03.12.2021 N 227)</w:t>
      </w:r>
    </w:p>
    <w:p w14:paraId="08323805" w14:textId="77777777" w:rsidR="00FD222D" w:rsidRDefault="00FD222D">
      <w:pPr>
        <w:pStyle w:val="ConsPlusNormal"/>
        <w:spacing w:before="220"/>
        <w:ind w:firstLine="540"/>
        <w:jc w:val="both"/>
      </w:pPr>
      <w:r>
        <w:t>Обязательный перечень элементов благоустройства детской площадки включает: ударопоглощающие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99BC18E" w14:textId="77777777" w:rsidR="00FD222D" w:rsidRDefault="00FD222D">
      <w:pPr>
        <w:pStyle w:val="ConsPlusNormal"/>
        <w:jc w:val="both"/>
      </w:pPr>
      <w:r>
        <w:t xml:space="preserve">(в ред. </w:t>
      </w:r>
      <w:hyperlink r:id="rId64">
        <w:r>
          <w:rPr>
            <w:color w:val="0000FF"/>
          </w:rPr>
          <w:t>решения</w:t>
        </w:r>
      </w:hyperlink>
      <w:r>
        <w:t xml:space="preserve"> Совета депутатов г. Новосибирска от 28.09.2022 N 401)</w:t>
      </w:r>
    </w:p>
    <w:p w14:paraId="375D1EBB" w14:textId="77777777" w:rsidR="00FD222D" w:rsidRDefault="00FD222D">
      <w:pPr>
        <w:pStyle w:val="ConsPlusNormal"/>
        <w:spacing w:before="220"/>
        <w:ind w:firstLine="540"/>
        <w:jc w:val="both"/>
      </w:pPr>
      <w:r>
        <w:t>В местах расположения игрового оборудования и других местах, связанных с возможностью падения детей, следует предусматривать ударопоглощающие виды покрытия.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0A70C3FA" w14:textId="77777777" w:rsidR="00FD222D" w:rsidRDefault="00FD222D">
      <w:pPr>
        <w:pStyle w:val="ConsPlusNormal"/>
        <w:jc w:val="both"/>
      </w:pPr>
      <w:r>
        <w:t xml:space="preserve">(в ред. </w:t>
      </w:r>
      <w:hyperlink r:id="rId65">
        <w:r>
          <w:rPr>
            <w:color w:val="0000FF"/>
          </w:rPr>
          <w:t>решения</w:t>
        </w:r>
      </w:hyperlink>
      <w:r>
        <w:t xml:space="preserve"> Совета депутатов г. Новосибирска от 28.09.2022 N 401)</w:t>
      </w:r>
    </w:p>
    <w:p w14:paraId="231B11B5" w14:textId="77777777" w:rsidR="00FD222D" w:rsidRDefault="00FD222D">
      <w:pPr>
        <w:pStyle w:val="ConsPlusNormal"/>
        <w:spacing w:before="220"/>
        <w:ind w:firstLine="540"/>
        <w:jc w:val="both"/>
      </w:pPr>
      <w:r>
        <w:t>Для сопряжения поверхностей площадки и газона следует применять садовые бортовые камни со скошенными или закругленными краями.</w:t>
      </w:r>
    </w:p>
    <w:p w14:paraId="608315F5" w14:textId="77777777" w:rsidR="00FD222D" w:rsidRDefault="00FD222D">
      <w:pPr>
        <w:pStyle w:val="ConsPlusNormal"/>
        <w:spacing w:before="220"/>
        <w:ind w:firstLine="540"/>
        <w:jc w:val="both"/>
      </w:pPr>
      <w:r>
        <w:t>На всех видах детских площадок не допускается применение растений с ядовитыми плодами и (или) с колючками.</w:t>
      </w:r>
    </w:p>
    <w:p w14:paraId="1FEE439A" w14:textId="77777777" w:rsidR="00FD222D" w:rsidRDefault="00FD222D">
      <w:pPr>
        <w:pStyle w:val="ConsPlusNormal"/>
        <w:spacing w:before="220"/>
        <w:ind w:firstLine="540"/>
        <w:jc w:val="both"/>
      </w:pPr>
      <w: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14:paraId="12A43E7E" w14:textId="77777777" w:rsidR="00FD222D" w:rsidRDefault="00FD222D">
      <w:pPr>
        <w:pStyle w:val="ConsPlusNormal"/>
        <w:spacing w:before="220"/>
        <w:ind w:firstLine="540"/>
        <w:jc w:val="both"/>
      </w:pPr>
      <w: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41FE2F8E" w14:textId="77777777" w:rsidR="00FD222D" w:rsidRDefault="00FD222D">
      <w:pPr>
        <w:pStyle w:val="ConsPlusNormal"/>
        <w:spacing w:before="220"/>
        <w:ind w:firstLine="540"/>
        <w:jc w:val="both"/>
      </w:pPr>
      <w:r>
        <w:t xml:space="preserve">Детские площадки устанавливаются и эксплуатируются в соответствии с требованиями, предусмотренными законодательством Российской Федерации о техническом регулировании, в том числе с требованиями </w:t>
      </w:r>
      <w:hyperlink r:id="rId66">
        <w:r>
          <w:rPr>
            <w:color w:val="0000FF"/>
          </w:rPr>
          <w:t>ГОСТ Р 52169-2012</w:t>
        </w:r>
      </w:hyperlink>
      <w: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утвержденного </w:t>
      </w:r>
      <w:hyperlink r:id="rId67">
        <w:r>
          <w:rPr>
            <w:color w:val="0000FF"/>
          </w:rPr>
          <w:t>приказом</w:t>
        </w:r>
      </w:hyperlink>
      <w:r>
        <w:t xml:space="preserve"> Федерального агентства по техническому регулированию и метрологии от 23.11.2012 N 1148-ст, Технического </w:t>
      </w:r>
      <w:hyperlink r:id="rId68">
        <w:r>
          <w:rPr>
            <w:color w:val="0000FF"/>
          </w:rPr>
          <w:t>регламента</w:t>
        </w:r>
      </w:hyperlink>
      <w:r>
        <w:t xml:space="preserve"> Евразийского экономического союза "О безопасности оборудования для детских игровых площадок" (ТР ЕАЭС 042/2017)", принятого решением Совета Евразийской экономической комиссии от 17.05.2017 N 21.</w:t>
      </w:r>
    </w:p>
    <w:p w14:paraId="4F7334E0" w14:textId="77777777" w:rsidR="00FD222D" w:rsidRDefault="00FD222D">
      <w:pPr>
        <w:pStyle w:val="ConsPlusNormal"/>
        <w:jc w:val="both"/>
      </w:pPr>
      <w:r>
        <w:t xml:space="preserve">(абзац введен </w:t>
      </w:r>
      <w:hyperlink r:id="rId69">
        <w:r>
          <w:rPr>
            <w:color w:val="0000FF"/>
          </w:rPr>
          <w:t>решением</w:t>
        </w:r>
      </w:hyperlink>
      <w:r>
        <w:t xml:space="preserve"> Совета депутатов г. Новосибирска от 03.12.2021 N 227)</w:t>
      </w:r>
    </w:p>
    <w:p w14:paraId="11C04A7F" w14:textId="77777777" w:rsidR="00FD222D" w:rsidRDefault="00FD222D">
      <w:pPr>
        <w:pStyle w:val="ConsPlusNormal"/>
        <w:spacing w:before="220"/>
        <w:ind w:firstLine="540"/>
        <w:jc w:val="both"/>
      </w:pPr>
      <w:r>
        <w:t>В случае устройства ограждения детской площадки его конструкции должны состоять преимущественно из вертикальных элементов высотой 0,7 - 1 м, с расстоянием между элементами ограждающей конструкции не более 8 см.</w:t>
      </w:r>
    </w:p>
    <w:p w14:paraId="18F6AACD" w14:textId="77777777" w:rsidR="00FD222D" w:rsidRDefault="00FD222D">
      <w:pPr>
        <w:pStyle w:val="ConsPlusNormal"/>
        <w:jc w:val="both"/>
      </w:pPr>
      <w:r>
        <w:t xml:space="preserve">(абзац введен </w:t>
      </w:r>
      <w:hyperlink r:id="rId70">
        <w:r>
          <w:rPr>
            <w:color w:val="0000FF"/>
          </w:rPr>
          <w:t>решением</w:t>
        </w:r>
      </w:hyperlink>
      <w:r>
        <w:t xml:space="preserve"> Совета депутатов г. Новосибирска от 28.09.2022 N 401)</w:t>
      </w:r>
    </w:p>
    <w:p w14:paraId="4A034AF2" w14:textId="77777777" w:rsidR="00FD222D" w:rsidRDefault="00FD222D">
      <w:pPr>
        <w:pStyle w:val="ConsPlusNormal"/>
        <w:spacing w:before="220"/>
        <w:ind w:firstLine="540"/>
        <w:jc w:val="both"/>
      </w:pPr>
      <w:r>
        <w:t xml:space="preserve">2.2.4.3. Площадки для отдыха и проведения досуга взрослого населения размещаются на </w:t>
      </w:r>
      <w:r>
        <w:lastRenderedPageBreak/>
        <w:t>участках жилой застройки, на озелененных территориях жилой группы и микрорайона, в парках.</w:t>
      </w:r>
    </w:p>
    <w:p w14:paraId="7B5F02E6" w14:textId="77777777" w:rsidR="00FD222D" w:rsidRDefault="00FD222D">
      <w:pPr>
        <w:pStyle w:val="ConsPlusNormal"/>
        <w:spacing w:before="220"/>
        <w:ind w:firstLine="540"/>
        <w:jc w:val="both"/>
      </w:pPr>
      <w: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6FF1B5B" w14:textId="77777777" w:rsidR="00FD222D" w:rsidRDefault="00FD222D">
      <w:pPr>
        <w:pStyle w:val="ConsPlusNormal"/>
        <w:spacing w:before="220"/>
        <w:ind w:firstLine="540"/>
        <w:jc w:val="both"/>
      </w:pPr>
      <w: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14:paraId="03C937D2" w14:textId="77777777" w:rsidR="00FD222D" w:rsidRDefault="00FD222D">
      <w:pPr>
        <w:pStyle w:val="ConsPlusNormal"/>
        <w:spacing w:before="220"/>
        <w:ind w:firstLine="540"/>
        <w:jc w:val="both"/>
      </w:pPr>
      <w: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14:paraId="596F2AE2" w14:textId="77777777" w:rsidR="00FD222D" w:rsidRDefault="00FD222D">
      <w:pPr>
        <w:pStyle w:val="ConsPlusNormal"/>
        <w:spacing w:before="220"/>
        <w:ind w:firstLine="540"/>
        <w:jc w:val="both"/>
      </w:pPr>
      <w: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3 м.</w:t>
      </w:r>
    </w:p>
    <w:p w14:paraId="18CD17C4" w14:textId="77777777" w:rsidR="00FD222D" w:rsidRDefault="00FD222D">
      <w:pPr>
        <w:pStyle w:val="ConsPlusNormal"/>
        <w:spacing w:before="220"/>
        <w:ind w:firstLine="540"/>
        <w:jc w:val="both"/>
      </w:pPr>
      <w:r>
        <w:t>Функционирование осветительного оборудования необходимо обеспечивать в режиме освещения территории, на которой расположена площадка.</w:t>
      </w:r>
    </w:p>
    <w:p w14:paraId="0F1570C1" w14:textId="77777777" w:rsidR="00FD222D" w:rsidRDefault="00FD222D">
      <w:pPr>
        <w:pStyle w:val="ConsPlusNormal"/>
        <w:spacing w:before="220"/>
        <w:ind w:firstLine="540"/>
        <w:jc w:val="both"/>
      </w:pPr>
      <w:r>
        <w:t>2.2.4.4.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Площадки могут быть организованы в виде отдельных площадок для разных возрастных групп или как комплексные спортивные площадки с зонированием по возрастным группам, а также в виде инклюзивных площадок, предусматривающих возможность для занятий физкультурой и спортом людьми с ограниченными возможностями здоровья.</w:t>
      </w:r>
    </w:p>
    <w:p w14:paraId="44935895" w14:textId="77777777" w:rsidR="00FD222D" w:rsidRDefault="00FD222D">
      <w:pPr>
        <w:pStyle w:val="ConsPlusNormal"/>
        <w:jc w:val="both"/>
      </w:pPr>
      <w:r>
        <w:t xml:space="preserve">(в ред. </w:t>
      </w:r>
      <w:hyperlink r:id="rId71">
        <w:r>
          <w:rPr>
            <w:color w:val="0000FF"/>
          </w:rPr>
          <w:t>решения</w:t>
        </w:r>
      </w:hyperlink>
      <w:r>
        <w:t xml:space="preserve"> Совета депутатов г. Новосибирска от 28.09.2022 N 401)</w:t>
      </w:r>
    </w:p>
    <w:p w14:paraId="63BA1602" w14:textId="77777777" w:rsidR="00FD222D" w:rsidRDefault="00FD222D">
      <w:pPr>
        <w:pStyle w:val="ConsPlusNormal"/>
        <w:spacing w:before="220"/>
        <w:ind w:firstLine="540"/>
        <w:jc w:val="both"/>
      </w:pPr>
      <w:r>
        <w:t>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14:paraId="74EB284F" w14:textId="77777777" w:rsidR="00FD222D" w:rsidRDefault="00FD222D">
      <w:pPr>
        <w:pStyle w:val="ConsPlusNormal"/>
        <w:spacing w:before="220"/>
        <w:ind w:firstLine="540"/>
        <w:jc w:val="both"/>
      </w:pPr>
      <w: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7C7659E1" w14:textId="77777777" w:rsidR="00FD222D" w:rsidRDefault="00FD222D">
      <w:pPr>
        <w:pStyle w:val="ConsPlusNormal"/>
        <w:spacing w:before="220"/>
        <w:ind w:firstLine="540"/>
        <w:jc w:val="both"/>
      </w:pPr>
      <w:r>
        <w:t xml:space="preserve">2.2.4.5. Контейнерные площадки для накопления твердых коммунальных отходов, специальные площадки для накопления крупногабаритных отходов размещаются в соответствии с территориальной </w:t>
      </w:r>
      <w:hyperlink r:id="rId72">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и должны быть обустроены с учетом требований к местам (площадкам) накопления отходов, предусмотренных законодательством в области обеспечения санитарно-эпидемиологического благополучия населения, иным законодательством Российской Федерации, а также Правилами.</w:t>
      </w:r>
    </w:p>
    <w:p w14:paraId="6362FE41" w14:textId="77777777" w:rsidR="00FD222D" w:rsidRDefault="00FD222D">
      <w:pPr>
        <w:pStyle w:val="ConsPlusNormal"/>
        <w:jc w:val="both"/>
      </w:pPr>
      <w:r>
        <w:t xml:space="preserve">(в ред. </w:t>
      </w:r>
      <w:hyperlink r:id="rId73">
        <w:r>
          <w:rPr>
            <w:color w:val="0000FF"/>
          </w:rPr>
          <w:t>решения</w:t>
        </w:r>
      </w:hyperlink>
      <w:r>
        <w:t xml:space="preserve"> Совета депутатов г. Новосибирска от 03.12.2021 N 227)</w:t>
      </w:r>
    </w:p>
    <w:p w14:paraId="67C0E4A5" w14:textId="77777777" w:rsidR="00FD222D" w:rsidRDefault="00FD222D">
      <w:pPr>
        <w:pStyle w:val="ConsPlusNormal"/>
        <w:spacing w:before="220"/>
        <w:ind w:firstLine="540"/>
        <w:jc w:val="both"/>
      </w:pPr>
      <w:r>
        <w:t xml:space="preserve">Обязательный перечень элементов благоустройства контейнерной площадки для накопления твердых коммунальных отходов и специальной площадки для накопления крупногабаритных отходов включает: твердые виды покрытия, элементы сопряжения поверхности площадки с прилегающими территориями, контейнеры для накопления коммунальных отходов (бункеры), </w:t>
      </w:r>
      <w:r>
        <w:lastRenderedPageBreak/>
        <w:t>осветительное оборудование, озеленение, ограждение.</w:t>
      </w:r>
    </w:p>
    <w:p w14:paraId="6E107065" w14:textId="77777777" w:rsidR="00FD222D" w:rsidRDefault="00FD222D">
      <w:pPr>
        <w:pStyle w:val="ConsPlusNormal"/>
        <w:jc w:val="both"/>
      </w:pPr>
      <w:r>
        <w:t xml:space="preserve">(в ред. решений Совета депутатов г. Новосибирска от 24.04.2019 </w:t>
      </w:r>
      <w:hyperlink r:id="rId74">
        <w:r>
          <w:rPr>
            <w:color w:val="0000FF"/>
          </w:rPr>
          <w:t>N 778</w:t>
        </w:r>
      </w:hyperlink>
      <w:r>
        <w:t xml:space="preserve">, от 03.12.2021 </w:t>
      </w:r>
      <w:hyperlink r:id="rId75">
        <w:r>
          <w:rPr>
            <w:color w:val="0000FF"/>
          </w:rPr>
          <w:t>N 227</w:t>
        </w:r>
      </w:hyperlink>
      <w:r>
        <w:t xml:space="preserve">, от 28.09.2022 </w:t>
      </w:r>
      <w:hyperlink r:id="rId76">
        <w:r>
          <w:rPr>
            <w:color w:val="0000FF"/>
          </w:rPr>
          <w:t>N 401</w:t>
        </w:r>
      </w:hyperlink>
      <w:r>
        <w:t>)</w:t>
      </w:r>
    </w:p>
    <w:p w14:paraId="07B4C676" w14:textId="77777777" w:rsidR="00FD222D" w:rsidRDefault="00FD222D">
      <w:pPr>
        <w:pStyle w:val="ConsPlusNormal"/>
        <w:spacing w:before="220"/>
        <w:ind w:firstLine="540"/>
        <w:jc w:val="both"/>
      </w:pPr>
      <w:r>
        <w:t>Покрытие площадки должно быть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14:paraId="3D2E4268" w14:textId="77777777" w:rsidR="00FD222D" w:rsidRDefault="00FD222D">
      <w:pPr>
        <w:pStyle w:val="ConsPlusNormal"/>
        <w:spacing w:before="220"/>
        <w:ind w:firstLine="540"/>
        <w:jc w:val="both"/>
      </w:pPr>
      <w: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14:paraId="32B669B2" w14:textId="77777777" w:rsidR="00FD222D" w:rsidRDefault="00FD222D">
      <w:pPr>
        <w:pStyle w:val="ConsPlusNormal"/>
        <w:spacing w:before="220"/>
        <w:ind w:firstLine="540"/>
        <w:jc w:val="both"/>
      </w:pPr>
      <w:r>
        <w:t>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14:paraId="1B01AA4F" w14:textId="77777777" w:rsidR="00FD222D" w:rsidRDefault="00FD222D">
      <w:pPr>
        <w:pStyle w:val="ConsPlusNormal"/>
        <w:spacing w:before="220"/>
        <w:ind w:firstLine="540"/>
        <w:jc w:val="both"/>
      </w:pPr>
      <w:r>
        <w:t>Ограждение следует устанавливать с трех сторон на высоте, превышающей высоту используемых контейнеров (бункеров).</w:t>
      </w:r>
    </w:p>
    <w:p w14:paraId="29EF479B" w14:textId="77777777" w:rsidR="00FD222D" w:rsidRDefault="00FD222D">
      <w:pPr>
        <w:pStyle w:val="ConsPlusNormal"/>
        <w:jc w:val="both"/>
      </w:pPr>
      <w:r>
        <w:t xml:space="preserve">(в ред. решений Совета депутатов г. Новосибирска от 24.04.2019 </w:t>
      </w:r>
      <w:hyperlink r:id="rId77">
        <w:r>
          <w:rPr>
            <w:color w:val="0000FF"/>
          </w:rPr>
          <w:t>N 778</w:t>
        </w:r>
      </w:hyperlink>
      <w:r>
        <w:t xml:space="preserve">, от 28.09.2022 </w:t>
      </w:r>
      <w:hyperlink r:id="rId78">
        <w:r>
          <w:rPr>
            <w:color w:val="0000FF"/>
          </w:rPr>
          <w:t>N 401</w:t>
        </w:r>
      </w:hyperlink>
      <w:r>
        <w:t>)</w:t>
      </w:r>
    </w:p>
    <w:p w14:paraId="5B9AD3E8" w14:textId="77777777" w:rsidR="00FD222D" w:rsidRDefault="00FD222D">
      <w:pPr>
        <w:pStyle w:val="ConsPlusNormal"/>
        <w:spacing w:before="220"/>
        <w:ind w:firstLine="540"/>
        <w:jc w:val="both"/>
      </w:pPr>
      <w:r>
        <w:t>2.2.4.6. Площадки для выгула домашних животных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 Расстояние от площадок для выгула домашних животных до окон жилых и общественных зданий необходимо предусматривать не менее 40 м.</w:t>
      </w:r>
    </w:p>
    <w:p w14:paraId="5DC059E0" w14:textId="77777777" w:rsidR="00FD222D" w:rsidRDefault="00FD222D">
      <w:pPr>
        <w:pStyle w:val="ConsPlusNormal"/>
        <w:jc w:val="both"/>
      </w:pPr>
      <w:r>
        <w:t xml:space="preserve">(в ред. решений Совета депутатов г. Новосибирска от 24.04.2019 </w:t>
      </w:r>
      <w:hyperlink r:id="rId79">
        <w:r>
          <w:rPr>
            <w:color w:val="0000FF"/>
          </w:rPr>
          <w:t>N 778</w:t>
        </w:r>
      </w:hyperlink>
      <w:r>
        <w:t xml:space="preserve">, от 03.12.2021 </w:t>
      </w:r>
      <w:hyperlink r:id="rId80">
        <w:r>
          <w:rPr>
            <w:color w:val="0000FF"/>
          </w:rPr>
          <w:t>N 227</w:t>
        </w:r>
      </w:hyperlink>
      <w:r>
        <w:t>)</w:t>
      </w:r>
    </w:p>
    <w:p w14:paraId="3744C41C" w14:textId="77777777" w:rsidR="00FD222D" w:rsidRDefault="00FD222D">
      <w:pPr>
        <w:pStyle w:val="ConsPlusNormal"/>
        <w:spacing w:before="220"/>
        <w:ind w:firstLine="540"/>
        <w:jc w:val="both"/>
      </w:pPr>
      <w:r>
        <w:t>Обязательный перечень элементов благоустройства площадки для выгула домашних животных включает: различные виды покрытия, ограждение, скамьи, урны, специальный контейнер с крышкой для фекалий, осветительное и информационное оборудование, периметральное озеленение.</w:t>
      </w:r>
    </w:p>
    <w:p w14:paraId="642448ED" w14:textId="77777777" w:rsidR="00FD222D" w:rsidRDefault="00FD222D">
      <w:pPr>
        <w:pStyle w:val="ConsPlusNormal"/>
        <w:jc w:val="both"/>
      </w:pPr>
      <w:r>
        <w:t xml:space="preserve">(в ред. </w:t>
      </w:r>
      <w:hyperlink r:id="rId81">
        <w:r>
          <w:rPr>
            <w:color w:val="0000FF"/>
          </w:rPr>
          <w:t>решения</w:t>
        </w:r>
      </w:hyperlink>
      <w:r>
        <w:t xml:space="preserve"> Совета депутатов г. Новосибирска от 03.12.2021 N 227)</w:t>
      </w:r>
    </w:p>
    <w:p w14:paraId="5F0E955F" w14:textId="77777777" w:rsidR="00FD222D" w:rsidRDefault="00FD222D">
      <w:pPr>
        <w:pStyle w:val="ConsPlusNormal"/>
        <w:spacing w:before="220"/>
        <w:ind w:firstLine="540"/>
        <w:jc w:val="both"/>
      </w:pPr>
      <w:r>
        <w:t>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14:paraId="4D853F38" w14:textId="77777777" w:rsidR="00FD222D" w:rsidRDefault="00FD222D">
      <w:pPr>
        <w:pStyle w:val="ConsPlusNormal"/>
        <w:jc w:val="both"/>
      </w:pPr>
      <w:r>
        <w:t xml:space="preserve">(в ред. </w:t>
      </w:r>
      <w:hyperlink r:id="rId82">
        <w:r>
          <w:rPr>
            <w:color w:val="0000FF"/>
          </w:rPr>
          <w:t>решения</w:t>
        </w:r>
      </w:hyperlink>
      <w:r>
        <w:t xml:space="preserve"> Совета депутатов г. Новосибирска от 03.12.2021 N 227)</w:t>
      </w:r>
    </w:p>
    <w:p w14:paraId="0BD71BCB" w14:textId="77777777" w:rsidR="00FD222D" w:rsidRDefault="00FD222D">
      <w:pPr>
        <w:pStyle w:val="ConsPlusNormal"/>
        <w:spacing w:before="220"/>
        <w:ind w:firstLine="540"/>
        <w:jc w:val="both"/>
      </w:pPr>
      <w:r>
        <w:t>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5651E30E" w14:textId="77777777" w:rsidR="00FD222D" w:rsidRDefault="00FD222D">
      <w:pPr>
        <w:pStyle w:val="ConsPlusNormal"/>
        <w:spacing w:before="220"/>
        <w:ind w:firstLine="540"/>
        <w:jc w:val="both"/>
      </w:pPr>
      <w:r>
        <w:t>На территории площадки следует предусматривать информационный стенд с правилами пользования площадкой.</w:t>
      </w:r>
    </w:p>
    <w:p w14:paraId="1E8085A7" w14:textId="77777777" w:rsidR="00FD222D" w:rsidRDefault="00FD222D">
      <w:pPr>
        <w:pStyle w:val="ConsPlusNormal"/>
        <w:spacing w:before="220"/>
        <w:ind w:firstLine="540"/>
        <w:jc w:val="both"/>
      </w:pPr>
      <w:r>
        <w:t>Озеленение необходимо проектировать из периметральных плотных посадок высокого кустарника в виде живой изгороди или вертикального озеленения.</w:t>
      </w:r>
    </w:p>
    <w:p w14:paraId="43940AEB" w14:textId="77777777" w:rsidR="00FD222D" w:rsidRDefault="00FD222D">
      <w:pPr>
        <w:pStyle w:val="ConsPlusNormal"/>
        <w:spacing w:before="220"/>
        <w:ind w:firstLine="540"/>
        <w:jc w:val="both"/>
      </w:pPr>
      <w:r>
        <w:t>2.2.4.7. Обязательный перечень элементов благоустройства площадки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14:paraId="2173BC81" w14:textId="77777777" w:rsidR="00FD222D" w:rsidRDefault="00FD222D">
      <w:pPr>
        <w:pStyle w:val="ConsPlusNormal"/>
        <w:spacing w:before="220"/>
        <w:ind w:firstLine="540"/>
        <w:jc w:val="both"/>
      </w:pPr>
      <w:r>
        <w:t xml:space="preserve">Покрытие площадки для дрессировки собак следует предусматривать имеющим ровную </w:t>
      </w:r>
      <w:r>
        <w:lastRenderedPageBreak/>
        <w:t>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70136040" w14:textId="77777777" w:rsidR="00FD222D" w:rsidRDefault="00FD222D">
      <w:pPr>
        <w:pStyle w:val="ConsPlusNormal"/>
        <w:spacing w:before="220"/>
        <w:ind w:firstLine="540"/>
        <w:jc w:val="both"/>
      </w:pPr>
      <w:r>
        <w:t xml:space="preserve">Оборудование площадок для дрессировки собак должно соответствовать требованиям, предусмотренным законодательством Российской Федерации о техническом регулировании, в том числе требованиям </w:t>
      </w:r>
      <w:hyperlink r:id="rId83">
        <w:r>
          <w:rPr>
            <w:color w:val="0000FF"/>
          </w:rPr>
          <w:t>ГОСТ Р 56390-2015</w:t>
        </w:r>
      </w:hyperlink>
      <w:r>
        <w:t xml:space="preserve"> "Национальный стандарт Российской Федерации. Услуги для непродуктивных животных. Дрессировка собак для адаптации к городским условиям. Общие требования", утвержденного </w:t>
      </w:r>
      <w:hyperlink r:id="rId84">
        <w:r>
          <w:rPr>
            <w:color w:val="0000FF"/>
          </w:rPr>
          <w:t>приказом</w:t>
        </w:r>
      </w:hyperlink>
      <w:r>
        <w:t xml:space="preserve"> Федерального агентства по техническому регулированию и метрологии от 20.04.2015 N 267-ст.</w:t>
      </w:r>
    </w:p>
    <w:p w14:paraId="32606AB7" w14:textId="77777777" w:rsidR="00FD222D" w:rsidRDefault="00FD222D">
      <w:pPr>
        <w:pStyle w:val="ConsPlusNormal"/>
        <w:jc w:val="both"/>
      </w:pPr>
      <w:r>
        <w:t xml:space="preserve">(абзац введен </w:t>
      </w:r>
      <w:hyperlink r:id="rId85">
        <w:r>
          <w:rPr>
            <w:color w:val="0000FF"/>
          </w:rPr>
          <w:t>решением</w:t>
        </w:r>
      </w:hyperlink>
      <w:r>
        <w:t xml:space="preserve"> Совета депутатов г. Новосибирска от 03.12.2021 N 227)</w:t>
      </w:r>
    </w:p>
    <w:p w14:paraId="37EAC4E0" w14:textId="77777777" w:rsidR="00FD222D" w:rsidRDefault="00FD222D">
      <w:pPr>
        <w:pStyle w:val="ConsPlusNormal"/>
        <w:spacing w:before="220"/>
        <w:ind w:firstLine="540"/>
        <w:jc w:val="both"/>
      </w:pPr>
      <w:r>
        <w:t>2.2.4.8. Обязательный перечень элементов благоустройства площадки для стоянки автомобилей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14:paraId="448F8969" w14:textId="77777777" w:rsidR="00FD222D" w:rsidRDefault="00FD222D">
      <w:pPr>
        <w:pStyle w:val="ConsPlusNormal"/>
        <w:spacing w:before="220"/>
        <w:ind w:firstLine="540"/>
        <w:jc w:val="both"/>
      </w:pPr>
      <w:r>
        <w:t>Покрытие площадок необходимо проектировать аналогичным покрытию транспортных проездов.</w:t>
      </w:r>
    </w:p>
    <w:p w14:paraId="51975849" w14:textId="77777777" w:rsidR="00FD222D" w:rsidRDefault="00FD222D">
      <w:pPr>
        <w:pStyle w:val="ConsPlusNormal"/>
        <w:spacing w:before="220"/>
        <w:ind w:firstLine="540"/>
        <w:jc w:val="both"/>
      </w:pPr>
      <w:r>
        <w:t>Сопряжение покрытия площадки с проездом необходимо выполнять в одном уровне без укладки бортового камня.</w:t>
      </w:r>
    </w:p>
    <w:p w14:paraId="3622CBE0" w14:textId="77777777" w:rsidR="00FD222D" w:rsidRDefault="00FD222D">
      <w:pPr>
        <w:pStyle w:val="ConsPlusNormal"/>
        <w:spacing w:before="220"/>
        <w:ind w:firstLine="540"/>
        <w:jc w:val="both"/>
      </w:pPr>
      <w:r>
        <w:t>Разделительные элементы на площадках выполняются в виде разметки, озелененных полос, мобильного озеленения.</w:t>
      </w:r>
    </w:p>
    <w:p w14:paraId="6FF424AB" w14:textId="77777777" w:rsidR="00FD222D" w:rsidRDefault="00FD222D">
      <w:pPr>
        <w:pStyle w:val="ConsPlusNormal"/>
        <w:spacing w:before="220"/>
        <w:ind w:firstLine="540"/>
        <w:jc w:val="both"/>
      </w:pPr>
      <w:r>
        <w:t>На земельных участках, на которых расположены жилые дома, допускается предусматривать площадки без осветительного оборудования.</w:t>
      </w:r>
    </w:p>
    <w:p w14:paraId="042F9B3A" w14:textId="77777777" w:rsidR="00FD222D" w:rsidRDefault="00FD222D">
      <w:pPr>
        <w:pStyle w:val="ConsPlusNormal"/>
        <w:jc w:val="both"/>
      </w:pPr>
      <w:r>
        <w:t xml:space="preserve">(абзац введен </w:t>
      </w:r>
      <w:hyperlink r:id="rId86">
        <w:r>
          <w:rPr>
            <w:color w:val="0000FF"/>
          </w:rPr>
          <w:t>решением</w:t>
        </w:r>
      </w:hyperlink>
      <w:r>
        <w:t xml:space="preserve"> Совета депутатов г. Новосибирска от 24.04.2019 N 778)</w:t>
      </w:r>
    </w:p>
    <w:p w14:paraId="3162B126" w14:textId="77777777" w:rsidR="00FD222D" w:rsidRDefault="00FD222D">
      <w:pPr>
        <w:pStyle w:val="ConsPlusNormal"/>
        <w:spacing w:before="220"/>
        <w:ind w:firstLine="540"/>
        <w:jc w:val="both"/>
      </w:pPr>
      <w:r>
        <w:t>2.2.5. Благоустройство территорий, на которых расположены нестационарные объекты.</w:t>
      </w:r>
    </w:p>
    <w:p w14:paraId="3232D7AC" w14:textId="77777777" w:rsidR="00FD222D" w:rsidRDefault="00FD222D">
      <w:pPr>
        <w:pStyle w:val="ConsPlusNormal"/>
        <w:spacing w:before="220"/>
        <w:ind w:firstLine="540"/>
        <w:jc w:val="both"/>
      </w:pPr>
      <w:r>
        <w:t xml:space="preserve">2.2.5.1. Размещение на территории города Новосибирска нестационарных объектов осуществляется в соответствии с </w:t>
      </w:r>
      <w:hyperlink r:id="rId87">
        <w:r>
          <w:rPr>
            <w:color w:val="0000FF"/>
          </w:rPr>
          <w:t>Положением</w:t>
        </w:r>
      </w:hyperlink>
      <w:r>
        <w:t xml:space="preserve"> о нестационарных объектах на территории города Новосибирска, утвержденным решением Совета депутатов города Новосибирска.</w:t>
      </w:r>
    </w:p>
    <w:p w14:paraId="6388A54B" w14:textId="77777777" w:rsidR="00FD222D" w:rsidRDefault="00FD222D">
      <w:pPr>
        <w:pStyle w:val="ConsPlusNormal"/>
        <w:spacing w:before="220"/>
        <w:ind w:firstLine="540"/>
        <w:jc w:val="both"/>
      </w:pPr>
      <w:r>
        <w:t>2.2.5.2.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Новосибирска и освещения, условиям долговременной эксплуатации.</w:t>
      </w:r>
    </w:p>
    <w:p w14:paraId="0C3A16D9" w14:textId="77777777" w:rsidR="00FD222D" w:rsidRDefault="00FD222D">
      <w:pPr>
        <w:pStyle w:val="ConsPlusNormal"/>
        <w:spacing w:before="220"/>
        <w:ind w:firstLine="540"/>
        <w:jc w:val="both"/>
      </w:pPr>
      <w: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14:paraId="2B8B4C30" w14:textId="77777777" w:rsidR="00FD222D" w:rsidRDefault="00FD222D">
      <w:pPr>
        <w:pStyle w:val="ConsPlusNormal"/>
        <w:spacing w:before="220"/>
        <w:ind w:firstLine="540"/>
        <w:jc w:val="both"/>
      </w:pPr>
      <w:bookmarkStart w:id="2" w:name="P235"/>
      <w:bookmarkEnd w:id="2"/>
      <w:r>
        <w:t>Требования к внешнему облику нестационарных объектов торговли, оказания услуг и общественного питания устанавливаются правовым актом мэрии.</w:t>
      </w:r>
    </w:p>
    <w:p w14:paraId="19F6A09C" w14:textId="77777777" w:rsidR="00FD222D" w:rsidRDefault="00FD222D">
      <w:pPr>
        <w:pStyle w:val="ConsPlusNormal"/>
        <w:jc w:val="both"/>
      </w:pPr>
      <w:r>
        <w:t xml:space="preserve">(абзац введен </w:t>
      </w:r>
      <w:hyperlink r:id="rId88">
        <w:r>
          <w:rPr>
            <w:color w:val="0000FF"/>
          </w:rPr>
          <w:t>решением</w:t>
        </w:r>
      </w:hyperlink>
      <w:r>
        <w:t xml:space="preserve"> Совета депутатов г. Новосибирска от 24.04.2019 N 778)</w:t>
      </w:r>
    </w:p>
    <w:p w14:paraId="257C4BFA" w14:textId="77777777" w:rsidR="00FD222D" w:rsidRDefault="00FD222D">
      <w:pPr>
        <w:pStyle w:val="ConsPlusNormal"/>
        <w:spacing w:before="220"/>
        <w:ind w:firstLine="540"/>
        <w:jc w:val="both"/>
      </w:pPr>
      <w:r>
        <w:t>2.2.5.3.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Новосибирска и благоустройство территории и застройки.</w:t>
      </w:r>
    </w:p>
    <w:p w14:paraId="2C7B7E5A" w14:textId="77777777" w:rsidR="00FD222D" w:rsidRDefault="00FD222D">
      <w:pPr>
        <w:pStyle w:val="ConsPlusNormal"/>
        <w:spacing w:before="220"/>
        <w:ind w:firstLine="540"/>
        <w:jc w:val="both"/>
      </w:pPr>
      <w:r>
        <w:t>2.2.5.4. Не допускается размещение нестационарных объектов:</w:t>
      </w:r>
    </w:p>
    <w:p w14:paraId="18AB15F2" w14:textId="77777777" w:rsidR="00FD222D" w:rsidRDefault="00FD222D">
      <w:pPr>
        <w:pStyle w:val="ConsPlusNormal"/>
        <w:spacing w:before="220"/>
        <w:ind w:firstLine="540"/>
        <w:jc w:val="both"/>
      </w:pPr>
      <w:r>
        <w:t>на тротуарах, если оставшаяся часть ширины тротуара будет составлять менее 2,25 м;</w:t>
      </w:r>
    </w:p>
    <w:p w14:paraId="767590D2" w14:textId="77777777" w:rsidR="00FD222D" w:rsidRDefault="00FD222D">
      <w:pPr>
        <w:pStyle w:val="ConsPlusNormal"/>
        <w:spacing w:before="220"/>
        <w:ind w:firstLine="540"/>
        <w:jc w:val="both"/>
      </w:pPr>
      <w:r>
        <w:lastRenderedPageBreak/>
        <w:t xml:space="preserve">в пределах треугольников видимости, определенных </w:t>
      </w:r>
      <w:hyperlink r:id="rId89">
        <w:r>
          <w:rPr>
            <w:color w:val="0000FF"/>
          </w:rPr>
          <w:t>СП 42.13330.2016</w:t>
        </w:r>
      </w:hyperlink>
      <w:r>
        <w:t xml:space="preserve"> "Свод правил. Градостроительство. Планировка и застройка городских и сельских поселений. Актуализированная редакция СНиП 2.07.01-89*", утвержденным </w:t>
      </w:r>
      <w:hyperlink r:id="rId90">
        <w:r>
          <w:rPr>
            <w:color w:val="0000FF"/>
          </w:rPr>
          <w:t>приказом</w:t>
        </w:r>
      </w:hyperlink>
      <w:r>
        <w:t xml:space="preserve"> Министерства строительства и жилищно-коммунального хозяйства Российской Федерации 30.12.2016 N 1034/пр;</w:t>
      </w:r>
    </w:p>
    <w:p w14:paraId="1741B311" w14:textId="77777777" w:rsidR="00FD222D" w:rsidRDefault="00FD222D">
      <w:pPr>
        <w:pStyle w:val="ConsPlusNormal"/>
        <w:spacing w:before="220"/>
        <w:ind w:firstLine="540"/>
        <w:jc w:val="both"/>
      </w:pPr>
      <w:r>
        <w:t xml:space="preserve">абзац утратил силу. - </w:t>
      </w:r>
      <w:hyperlink r:id="rId91">
        <w:r>
          <w:rPr>
            <w:color w:val="0000FF"/>
          </w:rPr>
          <w:t>Решение</w:t>
        </w:r>
      </w:hyperlink>
      <w:r>
        <w:t xml:space="preserve"> Совета депутатов г. Новосибирска от 03.12.2021 N 227;</w:t>
      </w:r>
    </w:p>
    <w:p w14:paraId="4E7F4082" w14:textId="77777777" w:rsidR="00FD222D" w:rsidRDefault="00FD222D">
      <w:pPr>
        <w:pStyle w:val="ConsPlusNormal"/>
        <w:spacing w:before="220"/>
        <w:ind w:firstLine="540"/>
        <w:jc w:val="both"/>
      </w:pPr>
      <w:r>
        <w:t>в охранной зоне инженерных сетей и коммуникаций без согласования с правообладателями данных сетей и коммуникаций.</w:t>
      </w:r>
    </w:p>
    <w:p w14:paraId="02DA90F3" w14:textId="77777777" w:rsidR="00FD222D" w:rsidRDefault="00FD222D">
      <w:pPr>
        <w:pStyle w:val="ConsPlusNormal"/>
        <w:spacing w:before="220"/>
        <w:ind w:firstLine="540"/>
        <w:jc w:val="both"/>
      </w:pPr>
      <w:r>
        <w:t xml:space="preserve">В соответствии с требованиями </w:t>
      </w:r>
      <w:hyperlink r:id="rId92">
        <w:r>
          <w:rPr>
            <w:color w:val="0000FF"/>
          </w:rPr>
          <w:t>ГОСТ Р 54608-2011</w:t>
        </w:r>
      </w:hyperlink>
      <w:r>
        <w:t xml:space="preserve"> "Национальный стандарт Российской Федерации. Услуги торговли. Общие требования к объектам мелкорозничной торговли", утвержденного </w:t>
      </w:r>
      <w:hyperlink r:id="rId93">
        <w:r>
          <w:rPr>
            <w:color w:val="0000FF"/>
          </w:rPr>
          <w:t>приказом</w:t>
        </w:r>
      </w:hyperlink>
      <w:r>
        <w:t xml:space="preserve"> Федерального агентства по техническому регулированию и метрологии от 08.12.2011 N 742-ст, не допускается размещение нестационарных торговых объектов:</w:t>
      </w:r>
    </w:p>
    <w:p w14:paraId="15F765F7" w14:textId="77777777" w:rsidR="00FD222D" w:rsidRDefault="00FD222D">
      <w:pPr>
        <w:pStyle w:val="ConsPlusNormal"/>
        <w:spacing w:before="220"/>
        <w:ind w:firstLine="540"/>
        <w:jc w:val="both"/>
      </w:pPr>
      <w:r>
        <w:t>в 25-метровой зоне от периметра технических сооружений и наземных вестибюлей станций метрополитена, за исключением торговых автоматов по продаже любых товаров и киосков со специализацией: продажа периодической печатной продукции, театральных билетов, билетов на городской пассажирский транспорт, аптечных товаров;</w:t>
      </w:r>
    </w:p>
    <w:p w14:paraId="4F0F643D" w14:textId="77777777" w:rsidR="00FD222D" w:rsidRDefault="00FD222D">
      <w:pPr>
        <w:pStyle w:val="ConsPlusNormal"/>
        <w:spacing w:before="220"/>
        <w:ind w:firstLine="540"/>
        <w:jc w:val="both"/>
      </w:pPr>
      <w:r>
        <w:t>в арках зданий, на газонах, цветниках, площадках (детских, отдыха, спортивных);</w:t>
      </w:r>
    </w:p>
    <w:p w14:paraId="1C8548C9" w14:textId="77777777" w:rsidR="00FD222D" w:rsidRDefault="00FD222D">
      <w:pPr>
        <w:pStyle w:val="ConsPlusNormal"/>
        <w:spacing w:before="220"/>
        <w:ind w:firstLine="540"/>
        <w:jc w:val="both"/>
      </w:pPr>
      <w:r>
        <w:t>на расстоянии менее 5 м от окон зданий и витрин стационарных торговых объектов;</w:t>
      </w:r>
    </w:p>
    <w:p w14:paraId="40460B94" w14:textId="77777777" w:rsidR="00FD222D" w:rsidRDefault="00FD222D">
      <w:pPr>
        <w:pStyle w:val="ConsPlusNormal"/>
        <w:spacing w:before="220"/>
        <w:ind w:firstLine="540"/>
        <w:jc w:val="both"/>
      </w:pPr>
      <w:r>
        <w:t>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14:paraId="5A370E52" w14:textId="77777777" w:rsidR="00FD222D" w:rsidRDefault="00FD222D">
      <w:pPr>
        <w:pStyle w:val="ConsPlusNormal"/>
        <w:spacing w:before="220"/>
        <w:ind w:firstLine="540"/>
        <w:jc w:val="both"/>
      </w:pPr>
      <w:r>
        <w:t xml:space="preserve">Размещение нестационарных объектов, в том числе на придомовых территориях, с нарушением требований к внешнему облику нестационарных объектов торговли, оказания услуг и общественного питания, установленных в соответствии с </w:t>
      </w:r>
      <w:hyperlink w:anchor="P235">
        <w:r>
          <w:rPr>
            <w:color w:val="0000FF"/>
          </w:rPr>
          <w:t>абзацем третьим подпункта 2.2.5.2</w:t>
        </w:r>
      </w:hyperlink>
      <w:r>
        <w:t xml:space="preserve"> Правил, не допускается.</w:t>
      </w:r>
    </w:p>
    <w:p w14:paraId="0D2D4CAA" w14:textId="77777777" w:rsidR="00FD222D" w:rsidRDefault="00FD222D">
      <w:pPr>
        <w:pStyle w:val="ConsPlusNormal"/>
        <w:jc w:val="both"/>
      </w:pPr>
      <w:r>
        <w:t xml:space="preserve">(в ред. </w:t>
      </w:r>
      <w:hyperlink r:id="rId94">
        <w:r>
          <w:rPr>
            <w:color w:val="0000FF"/>
          </w:rPr>
          <w:t>решения</w:t>
        </w:r>
      </w:hyperlink>
      <w:r>
        <w:t xml:space="preserve"> Совета депутатов г. Новосибирска от 03.12.2021 N 227)</w:t>
      </w:r>
    </w:p>
    <w:p w14:paraId="1DE2C650" w14:textId="77777777" w:rsidR="00FD222D" w:rsidRDefault="00FD222D">
      <w:pPr>
        <w:pStyle w:val="ConsPlusNormal"/>
        <w:jc w:val="both"/>
      </w:pPr>
      <w:r>
        <w:t xml:space="preserve">(пп. 2.2.5.4 в ред. </w:t>
      </w:r>
      <w:hyperlink r:id="rId95">
        <w:r>
          <w:rPr>
            <w:color w:val="0000FF"/>
          </w:rPr>
          <w:t>решения</w:t>
        </w:r>
      </w:hyperlink>
      <w:r>
        <w:t xml:space="preserve"> Совета депутатов г. Новосибирска от 24.04.2019 N 778)</w:t>
      </w:r>
    </w:p>
    <w:p w14:paraId="1FDEB984" w14:textId="77777777" w:rsidR="00FD222D" w:rsidRDefault="00FD222D">
      <w:pPr>
        <w:pStyle w:val="ConsPlusNormal"/>
        <w:spacing w:before="220"/>
        <w:ind w:firstLine="540"/>
        <w:jc w:val="both"/>
      </w:pPr>
      <w:r>
        <w:t xml:space="preserve">2.2.5.5. В соответствии с требованиями </w:t>
      </w:r>
      <w:hyperlink r:id="rId96">
        <w:r>
          <w:rPr>
            <w:color w:val="0000FF"/>
          </w:rPr>
          <w:t>ГОСТ Р 54608-2011</w:t>
        </w:r>
      </w:hyperlink>
      <w:r>
        <w:t xml:space="preserve"> "Национальный стандарт Российской Федерации. Услуги торговли. Общие требования к объектам мелкорозничной торговли", утвержденного приказом Федерального агентства по техническому регулированию и метрологии от 08.12.2011 N 742-ст, при размещении нестационарных торговых объектов обеспечивается благоустройство и оборудование мест их размещения, в том числе:</w:t>
      </w:r>
    </w:p>
    <w:p w14:paraId="3E7FB73F" w14:textId="77777777" w:rsidR="00FD222D" w:rsidRDefault="00FD222D">
      <w:pPr>
        <w:pStyle w:val="ConsPlusNormal"/>
        <w:jc w:val="both"/>
      </w:pPr>
      <w:r>
        <w:t xml:space="preserve">(в ред. </w:t>
      </w:r>
      <w:hyperlink r:id="rId97">
        <w:r>
          <w:rPr>
            <w:color w:val="0000FF"/>
          </w:rPr>
          <w:t>решения</w:t>
        </w:r>
      </w:hyperlink>
      <w:r>
        <w:t xml:space="preserve"> Совета депутатов г. Новосибирска от 24.04.2019 N 778)</w:t>
      </w:r>
    </w:p>
    <w:p w14:paraId="44A5D1DD" w14:textId="77777777" w:rsidR="00FD222D" w:rsidRDefault="00FD222D">
      <w:pPr>
        <w:pStyle w:val="ConsPlusNormal"/>
        <w:spacing w:before="220"/>
        <w:ind w:firstLine="540"/>
        <w:jc w:val="both"/>
      </w:pPr>
      <w:r>
        <w:t>благоустройство площадки для размещения нестационарного объекта и прилегающей территории;</w:t>
      </w:r>
    </w:p>
    <w:p w14:paraId="2870ED4B" w14:textId="77777777" w:rsidR="00FD222D" w:rsidRDefault="00FD222D">
      <w:pPr>
        <w:pStyle w:val="ConsPlusNormal"/>
        <w:jc w:val="both"/>
      </w:pPr>
      <w:r>
        <w:t xml:space="preserve">(в ред. </w:t>
      </w:r>
      <w:hyperlink r:id="rId98">
        <w:r>
          <w:rPr>
            <w:color w:val="0000FF"/>
          </w:rPr>
          <w:t>решения</w:t>
        </w:r>
      </w:hyperlink>
      <w:r>
        <w:t xml:space="preserve"> Совета депутатов г. Новосибирска от 24.04.2019 N 778)</w:t>
      </w:r>
    </w:p>
    <w:p w14:paraId="0F4C2034" w14:textId="77777777" w:rsidR="00FD222D" w:rsidRDefault="00FD222D">
      <w:pPr>
        <w:pStyle w:val="ConsPlusNormal"/>
        <w:spacing w:before="220"/>
        <w:ind w:firstLine="540"/>
        <w:jc w:val="both"/>
      </w:pPr>
      <w:r>
        <w:t>возможность подключения нестационарных объектов к сетям инженерно-технического обеспечения (при необходимости);</w:t>
      </w:r>
    </w:p>
    <w:p w14:paraId="767C2914" w14:textId="77777777" w:rsidR="00FD222D" w:rsidRDefault="00FD222D">
      <w:pPr>
        <w:pStyle w:val="ConsPlusNormal"/>
        <w:spacing w:before="220"/>
        <w:ind w:firstLine="540"/>
        <w:jc w:val="both"/>
      </w:pPr>
      <w:r>
        <w:t>удобный подъезд автотранспорта, не создающий помех для прохода пешеходов, заездные карманы;</w:t>
      </w:r>
    </w:p>
    <w:p w14:paraId="1440DB54" w14:textId="77777777" w:rsidR="00FD222D" w:rsidRDefault="00FD222D">
      <w:pPr>
        <w:pStyle w:val="ConsPlusNormal"/>
        <w:spacing w:before="220"/>
        <w:ind w:firstLine="540"/>
        <w:jc w:val="both"/>
      </w:pPr>
      <w:r>
        <w:t>беспрепятственный проезд специализированного транспорта к существующим зданиям и сооружениям.</w:t>
      </w:r>
    </w:p>
    <w:p w14:paraId="172AF11F" w14:textId="77777777" w:rsidR="00FD222D" w:rsidRDefault="00FD222D">
      <w:pPr>
        <w:pStyle w:val="ConsPlusNormal"/>
        <w:spacing w:before="220"/>
        <w:ind w:firstLine="540"/>
        <w:jc w:val="both"/>
      </w:pPr>
      <w:r>
        <w:t xml:space="preserve">При благоустройстве территорий, на которых расположены нестационарные объекты торговли, оказания услуг и общественного питания, необходимо учитывать обеспечение </w:t>
      </w:r>
      <w:r>
        <w:lastRenderedPageBreak/>
        <w:t>свободного доступа потребителей к объектам, в том числе обеспечение безбарьерной среды жизнедеятельности для инвалидов и иных маломобильных групп населения, организацию пешеходных дорожек с твердым покрытием.</w:t>
      </w:r>
    </w:p>
    <w:p w14:paraId="6570F04D" w14:textId="77777777" w:rsidR="00FD222D" w:rsidRDefault="00FD222D">
      <w:pPr>
        <w:pStyle w:val="ConsPlusNormal"/>
        <w:jc w:val="both"/>
      </w:pPr>
      <w:r>
        <w:t xml:space="preserve">(в ред. </w:t>
      </w:r>
      <w:hyperlink r:id="rId99">
        <w:r>
          <w:rPr>
            <w:color w:val="0000FF"/>
          </w:rPr>
          <w:t>решения</w:t>
        </w:r>
      </w:hyperlink>
      <w:r>
        <w:t xml:space="preserve"> Совета депутатов г. Новосибирска от 24.04.2019 N 778)</w:t>
      </w:r>
    </w:p>
    <w:p w14:paraId="38BFA319" w14:textId="77777777" w:rsidR="00FD222D" w:rsidRDefault="00FD222D">
      <w:pPr>
        <w:pStyle w:val="ConsPlusNormal"/>
        <w:spacing w:before="220"/>
        <w:ind w:firstLine="540"/>
        <w:jc w:val="both"/>
      </w:pPr>
      <w:r>
        <w:t>2.2.5.6. Обязательный перечень элементов благоустройства территорий, на которых расположены нестационарные объекты торговли, оказания услуг и общественного питания: твердые виды покрытия, осветительное оборудование, урны и (или) малые контейнеры для мусора; для нестационарных объектов общественного питания площадью от 50 кв. м: туалетные кабины (при отсутствии общественных туалетов на прилегающей территории в пределах 350 метров пути).</w:t>
      </w:r>
    </w:p>
    <w:p w14:paraId="2AE0C9DA" w14:textId="77777777" w:rsidR="00FD222D" w:rsidRDefault="00FD222D">
      <w:pPr>
        <w:pStyle w:val="ConsPlusNormal"/>
        <w:jc w:val="both"/>
      </w:pPr>
      <w:r>
        <w:t xml:space="preserve">(пп. 2.2.5.6 в ред. </w:t>
      </w:r>
      <w:hyperlink r:id="rId100">
        <w:r>
          <w:rPr>
            <w:color w:val="0000FF"/>
          </w:rPr>
          <w:t>решения</w:t>
        </w:r>
      </w:hyperlink>
      <w:r>
        <w:t xml:space="preserve"> Совета депутатов г. Новосибирска от 24.04.2019 N 778)</w:t>
      </w:r>
    </w:p>
    <w:p w14:paraId="0CAC8CE3" w14:textId="77777777" w:rsidR="00FD222D" w:rsidRDefault="00FD222D">
      <w:pPr>
        <w:pStyle w:val="ConsPlusNormal"/>
        <w:ind w:firstLine="540"/>
        <w:jc w:val="both"/>
      </w:pPr>
    </w:p>
    <w:p w14:paraId="52A58807" w14:textId="77777777" w:rsidR="00FD222D" w:rsidRDefault="00FD222D">
      <w:pPr>
        <w:pStyle w:val="ConsPlusTitle"/>
        <w:jc w:val="center"/>
        <w:outlineLvl w:val="2"/>
      </w:pPr>
      <w:r>
        <w:t>2.3. Требования к элементам благоустройства</w:t>
      </w:r>
    </w:p>
    <w:p w14:paraId="33604AC9" w14:textId="77777777" w:rsidR="00FD222D" w:rsidRDefault="00FD222D">
      <w:pPr>
        <w:pStyle w:val="ConsPlusNormal"/>
        <w:ind w:firstLine="540"/>
        <w:jc w:val="both"/>
      </w:pPr>
    </w:p>
    <w:p w14:paraId="1021DD7C" w14:textId="77777777" w:rsidR="00FD222D" w:rsidRDefault="00FD222D">
      <w:pPr>
        <w:pStyle w:val="ConsPlusNormal"/>
        <w:ind w:firstLine="540"/>
        <w:jc w:val="both"/>
      </w:pPr>
      <w:r>
        <w:t xml:space="preserve">2.3.1. Утратил силу. - </w:t>
      </w:r>
      <w:hyperlink r:id="rId101">
        <w:r>
          <w:rPr>
            <w:color w:val="0000FF"/>
          </w:rPr>
          <w:t>Решение</w:t>
        </w:r>
      </w:hyperlink>
      <w:r>
        <w:t xml:space="preserve"> Совета депутатов г. Новосибирска от 24.04.2019 N 778.</w:t>
      </w:r>
    </w:p>
    <w:p w14:paraId="7E3A9710" w14:textId="77777777" w:rsidR="00FD222D" w:rsidRDefault="00FD222D">
      <w:pPr>
        <w:pStyle w:val="ConsPlusNormal"/>
        <w:spacing w:before="220"/>
        <w:ind w:firstLine="540"/>
        <w:jc w:val="both"/>
      </w:pPr>
      <w:r>
        <w:t>2.3.2. Элементы озеленения.</w:t>
      </w:r>
    </w:p>
    <w:p w14:paraId="28C249C8" w14:textId="77777777" w:rsidR="00FD222D" w:rsidRDefault="00FD222D">
      <w:pPr>
        <w:pStyle w:val="ConsPlusNormal"/>
        <w:spacing w:before="220"/>
        <w:ind w:firstLine="540"/>
        <w:jc w:val="both"/>
      </w:pPr>
      <w:r>
        <w:t>2.3.2.1. На территории города Новосибирска различаются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14:paraId="409558FE" w14:textId="77777777" w:rsidR="00FD222D" w:rsidRDefault="00FD222D">
      <w:pPr>
        <w:pStyle w:val="ConsPlusNormal"/>
        <w:spacing w:before="220"/>
        <w:ind w:firstLine="540"/>
        <w:jc w:val="both"/>
      </w:pPr>
      <w: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14:paraId="3C83F239" w14:textId="77777777" w:rsidR="00FD222D" w:rsidRDefault="00FD222D">
      <w:pPr>
        <w:pStyle w:val="ConsPlusNormal"/>
        <w:spacing w:before="220"/>
        <w:ind w:firstLine="540"/>
        <w:jc w:val="both"/>
      </w:pPr>
      <w:r>
        <w:t>2.3.2.2. Стационарное крышное озеленение допускается на зданиях и сооружениях, имеющих неэксплуатируемую крышу с уклоном не более 45 градусов, отметка крыши не должна превышать отметку отмостки более чем на 65 м.</w:t>
      </w:r>
    </w:p>
    <w:p w14:paraId="2CF04867" w14:textId="77777777" w:rsidR="00FD222D" w:rsidRDefault="00FD222D">
      <w:pPr>
        <w:pStyle w:val="ConsPlusNormal"/>
        <w:spacing w:before="220"/>
        <w:ind w:firstLine="540"/>
        <w:jc w:val="both"/>
      </w:pPr>
      <w:r>
        <w:t>Вес крышного озеленения, не требующего ухода, не должен превышать 70 кг/кв. м, а озеленения с постоянным уходом - 800 кг/кв. м.</w:t>
      </w:r>
    </w:p>
    <w:p w14:paraId="19166D23" w14:textId="77777777" w:rsidR="00FD222D" w:rsidRDefault="00FD222D">
      <w:pPr>
        <w:pStyle w:val="ConsPlusNormal"/>
        <w:spacing w:before="220"/>
        <w:ind w:firstLine="540"/>
        <w:jc w:val="both"/>
      </w:pPr>
      <w:r>
        <w:t>Участки кровли, по которым производится отвод избыточной дождевой и поливочной воды на озелененных крышах, необходимо выполнять с уклоном к водоотводящим устройствам не менее 2%.</w:t>
      </w:r>
    </w:p>
    <w:p w14:paraId="0C65A9C4" w14:textId="77777777" w:rsidR="00FD222D" w:rsidRDefault="00FD222D">
      <w:pPr>
        <w:pStyle w:val="ConsPlusNormal"/>
        <w:spacing w:before="220"/>
        <w:ind w:firstLine="540"/>
        <w:jc w:val="both"/>
      </w:pPr>
      <w: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14:paraId="332E73B5" w14:textId="77777777" w:rsidR="00FD222D" w:rsidRDefault="00FD222D">
      <w:pPr>
        <w:pStyle w:val="ConsPlusNormal"/>
        <w:spacing w:before="220"/>
        <w:ind w:firstLine="540"/>
        <w:jc w:val="both"/>
      </w:pPr>
      <w:r>
        <w:t>2.3.2.3.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14:paraId="1819C6BD" w14:textId="77777777" w:rsidR="00FD222D" w:rsidRDefault="00FD222D">
      <w:pPr>
        <w:pStyle w:val="ConsPlusNormal"/>
        <w:spacing w:before="220"/>
        <w:ind w:firstLine="540"/>
        <w:jc w:val="both"/>
      </w:pPr>
      <w:r>
        <w:t>2.3.2.4. При воздействии неблагоприятных техногенных и климатических факторов на различные территории города Новосибирска необходимо формировать в зонах такого воздействия защитные насаждения:</w:t>
      </w:r>
    </w:p>
    <w:p w14:paraId="2FEA0E4A" w14:textId="77777777" w:rsidR="00FD222D" w:rsidRDefault="00FD222D">
      <w:pPr>
        <w:pStyle w:val="ConsPlusNormal"/>
        <w:spacing w:before="220"/>
        <w:ind w:firstLine="540"/>
        <w:jc w:val="both"/>
      </w:pPr>
      <w:r>
        <w:t>для защиты от ветра необходимо использовать зеленые насаждения ажурной конструкции с вертикальной сомкнутостью полога 60 - 70%;</w:t>
      </w:r>
    </w:p>
    <w:p w14:paraId="4132E741" w14:textId="77777777" w:rsidR="00FD222D" w:rsidRDefault="00FD222D">
      <w:pPr>
        <w:pStyle w:val="ConsPlusNormal"/>
        <w:spacing w:before="220"/>
        <w:ind w:firstLine="540"/>
        <w:jc w:val="both"/>
      </w:pPr>
      <w:r>
        <w:t xml:space="preserve">шумозащитные насаждения необходимо проектировать в виде однорядных или </w:t>
      </w:r>
      <w:r>
        <w:lastRenderedPageBreak/>
        <w:t>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w:t>
      </w:r>
    </w:p>
    <w:p w14:paraId="58DE6F32" w14:textId="77777777" w:rsidR="00FD222D" w:rsidRDefault="00FD222D">
      <w:pPr>
        <w:pStyle w:val="ConsPlusNormal"/>
        <w:spacing w:before="220"/>
        <w:ind w:firstLine="540"/>
        <w:jc w:val="both"/>
      </w:pPr>
      <w: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685CAF0C" w14:textId="77777777" w:rsidR="00FD222D" w:rsidRDefault="00FD222D">
      <w:pPr>
        <w:pStyle w:val="ConsPlusNormal"/>
        <w:spacing w:before="220"/>
        <w:ind w:firstLine="540"/>
        <w:jc w:val="both"/>
      </w:pPr>
      <w:r>
        <w:t xml:space="preserve">2.3.2.5. При разработке проектных решений элементов озеленения подбор посадочного материала осуществляется с применением адаптированных пород с учетом их устойчивости к воздействию антропогенных факторов, требований </w:t>
      </w:r>
      <w:hyperlink r:id="rId102">
        <w:r>
          <w:rPr>
            <w:color w:val="0000FF"/>
          </w:rPr>
          <w:t>ГОСТ Р 59370-2021</w:t>
        </w:r>
      </w:hyperlink>
      <w:r>
        <w:t xml:space="preserve"> "Национальный стандарт Российской Федерации. "Зеленые" стандарты. Посадочный материал декоративных растений", утвержденного </w:t>
      </w:r>
      <w:hyperlink r:id="rId103">
        <w:r>
          <w:rPr>
            <w:color w:val="0000FF"/>
          </w:rPr>
          <w:t>приказом</w:t>
        </w:r>
      </w:hyperlink>
      <w:r>
        <w:t xml:space="preserve"> Федерального агентства по техническому регулированию и метрологии от 02.03.2021 N 108-ст.</w:t>
      </w:r>
    </w:p>
    <w:p w14:paraId="46B4500D" w14:textId="77777777" w:rsidR="00FD222D" w:rsidRDefault="00FD222D">
      <w:pPr>
        <w:pStyle w:val="ConsPlusNormal"/>
        <w:jc w:val="both"/>
      </w:pPr>
      <w:r>
        <w:t xml:space="preserve">(в ред. </w:t>
      </w:r>
      <w:hyperlink r:id="rId104">
        <w:r>
          <w:rPr>
            <w:color w:val="0000FF"/>
          </w:rPr>
          <w:t>решения</w:t>
        </w:r>
      </w:hyperlink>
      <w:r>
        <w:t xml:space="preserve"> Совета депутатов г. Новосибирска от 28.09.2022 N 401)</w:t>
      </w:r>
    </w:p>
    <w:p w14:paraId="0E6FE3C2" w14:textId="77777777" w:rsidR="00FD222D" w:rsidRDefault="00FD222D">
      <w:pPr>
        <w:pStyle w:val="ConsPlusNormal"/>
        <w:spacing w:before="220"/>
        <w:ind w:firstLine="540"/>
        <w:jc w:val="both"/>
      </w:pPr>
      <w:r>
        <w:t>При проектировании и благоустройстве элементов озеленения необходимо предусматривать: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посадку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75814591" w14:textId="77777777" w:rsidR="00FD222D" w:rsidRDefault="00FD222D">
      <w:pPr>
        <w:pStyle w:val="ConsPlusNormal"/>
        <w:jc w:val="both"/>
      </w:pPr>
      <w:r>
        <w:t xml:space="preserve">(абзац введен </w:t>
      </w:r>
      <w:hyperlink r:id="rId105">
        <w:r>
          <w:rPr>
            <w:color w:val="0000FF"/>
          </w:rPr>
          <w:t>решением</w:t>
        </w:r>
      </w:hyperlink>
      <w:r>
        <w:t xml:space="preserve"> Совета депутатов г. Новосибирска от 28.09.2022 N 401)</w:t>
      </w:r>
    </w:p>
    <w:p w14:paraId="7B56BF70" w14:textId="77777777" w:rsidR="00FD222D" w:rsidRDefault="00FD222D">
      <w:pPr>
        <w:pStyle w:val="ConsPlusNormal"/>
        <w:spacing w:before="220"/>
        <w:ind w:firstLine="540"/>
        <w:jc w:val="both"/>
      </w:pPr>
      <w:r>
        <w:t>2.3.3. Покрытия.</w:t>
      </w:r>
    </w:p>
    <w:p w14:paraId="49FB1DF4" w14:textId="77777777" w:rsidR="00FD222D" w:rsidRDefault="00FD222D">
      <w:pPr>
        <w:pStyle w:val="ConsPlusNormal"/>
        <w:spacing w:before="220"/>
        <w:ind w:firstLine="540"/>
        <w:jc w:val="both"/>
      </w:pPr>
      <w:r>
        <w:t>2.3.3.1. На территории города Новосибирска для целей благоустройства используются следующие виды покрытий:</w:t>
      </w:r>
    </w:p>
    <w:p w14:paraId="41B8F3A1" w14:textId="77777777" w:rsidR="00FD222D" w:rsidRDefault="00FD222D">
      <w:pPr>
        <w:pStyle w:val="ConsPlusNormal"/>
        <w:spacing w:before="220"/>
        <w:ind w:firstLine="540"/>
        <w:jc w:val="both"/>
      </w:pPr>
      <w:r>
        <w:t>твердые (капитальные) - монолитные или сборные, выполняемые из асфальтобетона, цементобетона, природного камня и подобных материалов;</w:t>
      </w:r>
    </w:p>
    <w:p w14:paraId="6F674718" w14:textId="77777777" w:rsidR="00FD222D" w:rsidRDefault="00FD222D">
      <w:pPr>
        <w:pStyle w:val="ConsPlusNormal"/>
        <w:spacing w:before="220"/>
        <w:ind w:firstLine="540"/>
        <w:jc w:val="both"/>
      </w:pPr>
      <w:r>
        <w:t>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w:t>
      </w:r>
    </w:p>
    <w:p w14:paraId="681F5B3A" w14:textId="77777777" w:rsidR="00FD222D" w:rsidRDefault="00FD222D">
      <w:pPr>
        <w:pStyle w:val="ConsPlusNormal"/>
        <w:spacing w:before="220"/>
        <w:ind w:firstLine="540"/>
        <w:jc w:val="both"/>
      </w:pPr>
      <w:r>
        <w:t>газонные - выполняемые по специальным технологиям подготовки и посадки травяного покрова;</w:t>
      </w:r>
    </w:p>
    <w:p w14:paraId="15FBB57C" w14:textId="77777777" w:rsidR="00FD222D" w:rsidRDefault="00FD222D">
      <w:pPr>
        <w:pStyle w:val="ConsPlusNormal"/>
        <w:spacing w:before="220"/>
        <w:ind w:firstLine="540"/>
        <w:jc w:val="both"/>
      </w:pPr>
      <w:r>
        <w:t>ударопоглощающие - песчаные, уплотненные песчаные на грунтовом основании или гравийной крошке, дерновые, из дробленой древесины, мягкие резиновые, мягкие синтетические;</w:t>
      </w:r>
    </w:p>
    <w:p w14:paraId="746E21B9" w14:textId="77777777" w:rsidR="00FD222D" w:rsidRDefault="00FD222D">
      <w:pPr>
        <w:pStyle w:val="ConsPlusNormal"/>
        <w:jc w:val="both"/>
      </w:pPr>
      <w:r>
        <w:t xml:space="preserve">(в ред. </w:t>
      </w:r>
      <w:hyperlink r:id="rId106">
        <w:r>
          <w:rPr>
            <w:color w:val="0000FF"/>
          </w:rPr>
          <w:t>решения</w:t>
        </w:r>
      </w:hyperlink>
      <w:r>
        <w:t xml:space="preserve"> Совета депутатов г. Новосибирска от 28.09.2022 N 401)</w:t>
      </w:r>
    </w:p>
    <w:p w14:paraId="4010A194" w14:textId="77777777" w:rsidR="00FD222D" w:rsidRDefault="00FD222D">
      <w:pPr>
        <w:pStyle w:val="ConsPlusNormal"/>
        <w:spacing w:before="220"/>
        <w:ind w:firstLine="540"/>
        <w:jc w:val="both"/>
      </w:pPr>
      <w:r>
        <w:t>комбинированные - представляющие сочетания вышеуказанных покрытий.</w:t>
      </w:r>
    </w:p>
    <w:p w14:paraId="59138FD8" w14:textId="77777777" w:rsidR="00FD222D" w:rsidRDefault="00FD222D">
      <w:pPr>
        <w:pStyle w:val="ConsPlusNormal"/>
        <w:jc w:val="both"/>
      </w:pPr>
      <w:r>
        <w:t xml:space="preserve">(абзац введен </w:t>
      </w:r>
      <w:hyperlink r:id="rId107">
        <w:r>
          <w:rPr>
            <w:color w:val="0000FF"/>
          </w:rPr>
          <w:t>решением</w:t>
        </w:r>
      </w:hyperlink>
      <w:r>
        <w:t xml:space="preserve"> Совета депутатов г. Новосибирска от 28.09.2022 N 401)</w:t>
      </w:r>
    </w:p>
    <w:p w14:paraId="5E822C94" w14:textId="77777777" w:rsidR="00FD222D" w:rsidRDefault="00FD222D">
      <w:pPr>
        <w:pStyle w:val="ConsPlusNormal"/>
        <w:spacing w:before="220"/>
        <w:ind w:firstLine="540"/>
        <w:jc w:val="both"/>
      </w:pPr>
      <w:r>
        <w:t>2.3.3.2. Цветовое решение и материал покрытий разрабатываются с учетом стилистики окружающих объектов.</w:t>
      </w:r>
    </w:p>
    <w:p w14:paraId="42F5252C" w14:textId="77777777" w:rsidR="00FD222D" w:rsidRDefault="00FD222D">
      <w:pPr>
        <w:pStyle w:val="ConsPlusNormal"/>
        <w:spacing w:before="220"/>
        <w:ind w:firstLine="540"/>
        <w:jc w:val="both"/>
      </w:pPr>
      <w:r>
        <w:t>2.3.3.3.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w:t>
      </w:r>
    </w:p>
    <w:p w14:paraId="519FE90B" w14:textId="77777777" w:rsidR="00FD222D" w:rsidRDefault="00FD222D">
      <w:pPr>
        <w:pStyle w:val="ConsPlusNormal"/>
        <w:spacing w:before="220"/>
        <w:ind w:firstLine="540"/>
        <w:jc w:val="both"/>
      </w:pPr>
      <w: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w:t>
      </w:r>
      <w:r>
        <w:lastRenderedPageBreak/>
        <w:t>входных групп зданий.</w:t>
      </w:r>
    </w:p>
    <w:p w14:paraId="7EBC1F96" w14:textId="77777777" w:rsidR="00FD222D" w:rsidRDefault="00FD222D">
      <w:pPr>
        <w:pStyle w:val="ConsPlusNormal"/>
        <w:spacing w:before="220"/>
        <w:ind w:firstLine="540"/>
        <w:jc w:val="both"/>
      </w:pPr>
      <w:r>
        <w:t>Уклон поверхности твердых видов покрытия должен обеспечивать отвод поверхностных вод.</w:t>
      </w:r>
    </w:p>
    <w:p w14:paraId="1214C078" w14:textId="77777777" w:rsidR="00FD222D" w:rsidRDefault="00FD222D">
      <w:pPr>
        <w:pStyle w:val="ConsPlusNormal"/>
        <w:spacing w:before="220"/>
        <w:ind w:firstLine="540"/>
        <w:jc w:val="both"/>
      </w:pPr>
      <w:r>
        <w:t>2.3.3.4.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w:t>
      </w:r>
    </w:p>
    <w:p w14:paraId="4128828D" w14:textId="77777777" w:rsidR="00FD222D" w:rsidRDefault="00FD222D">
      <w:pPr>
        <w:pStyle w:val="ConsPlusNormal"/>
        <w:spacing w:before="220"/>
        <w:ind w:firstLine="540"/>
        <w:jc w:val="both"/>
      </w:pPr>
      <w:r>
        <w:t>2.3.3.5. При разработке проектных решений покрытий, имеющих различные высотные отметки, обязательным элементом благоустройства являются бортовые камни, разделяющие их.</w:t>
      </w:r>
    </w:p>
    <w:p w14:paraId="4A253596" w14:textId="77777777" w:rsidR="00FD222D" w:rsidRDefault="00FD222D">
      <w:pPr>
        <w:pStyle w:val="ConsPlusNormal"/>
        <w:spacing w:before="220"/>
        <w:ind w:firstLine="540"/>
        <w:jc w:val="both"/>
      </w:pPr>
      <w:r>
        <w:t>2.3.4. Элементы сопряжения поверхностей.</w:t>
      </w:r>
    </w:p>
    <w:p w14:paraId="10859795" w14:textId="77777777" w:rsidR="00FD222D" w:rsidRDefault="00FD222D">
      <w:pPr>
        <w:pStyle w:val="ConsPlusNormal"/>
        <w:spacing w:before="220"/>
        <w:ind w:firstLine="540"/>
        <w:jc w:val="both"/>
      </w:pPr>
      <w:r>
        <w:t>2.3.4.1. К элементам сопряжения поверхностей относятся различные виды бортовых камней, ступени, лестницы, пандусы.</w:t>
      </w:r>
    </w:p>
    <w:p w14:paraId="7014EBAB" w14:textId="77777777" w:rsidR="00FD222D" w:rsidRDefault="00FD222D">
      <w:pPr>
        <w:pStyle w:val="ConsPlusNormal"/>
        <w:spacing w:before="220"/>
        <w:ind w:firstLine="540"/>
        <w:jc w:val="both"/>
      </w:pPr>
      <w:r>
        <w:t>2.3.4.2. На стыке тротуара и проезжей части необходимо устанавливать дорожные бортовые камни с превышением над уровнем проезжей части не менее 150 мм, которое должно сохраняться в случае ремонта поверхностей покрытий. Для предотвращения наезда транспортных средств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для стоянки автомобилей при крупных объектах обслуживания.</w:t>
      </w:r>
    </w:p>
    <w:p w14:paraId="6DA1F654" w14:textId="77777777" w:rsidR="00FD222D" w:rsidRDefault="00FD222D">
      <w:pPr>
        <w:pStyle w:val="ConsPlusNormal"/>
        <w:spacing w:before="220"/>
        <w:ind w:firstLine="540"/>
        <w:jc w:val="both"/>
      </w:pPr>
      <w: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 При этом покрытие пешеходных коммуникаций должно находиться на одном уровне с верхним краем садового борта.</w:t>
      </w:r>
    </w:p>
    <w:p w14:paraId="7973F46A" w14:textId="77777777" w:rsidR="00FD222D" w:rsidRDefault="00FD222D">
      <w:pPr>
        <w:pStyle w:val="ConsPlusNormal"/>
        <w:spacing w:before="220"/>
        <w:ind w:firstLine="540"/>
        <w:jc w:val="both"/>
      </w:pPr>
      <w:r>
        <w:t>2.3.4.3. При уклонах пешеходных коммуникаций более 60 промилле, а в местах размещения объектов социальной инфраструктуры при уклонах более 50 промилле необходимо предусматривать лестницы, которые должны дублироваться пандусами.</w:t>
      </w:r>
    </w:p>
    <w:p w14:paraId="7074891B" w14:textId="77777777" w:rsidR="00FD222D" w:rsidRDefault="00FD222D">
      <w:pPr>
        <w:pStyle w:val="ConsPlusNormal"/>
        <w:spacing w:before="220"/>
        <w:ind w:firstLine="540"/>
        <w:jc w:val="both"/>
      </w:pPr>
      <w:r>
        <w:t>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w:t>
      </w:r>
    </w:p>
    <w:p w14:paraId="41BCC1BA" w14:textId="77777777" w:rsidR="00FD222D" w:rsidRDefault="00FD222D">
      <w:pPr>
        <w:pStyle w:val="ConsPlusNormal"/>
        <w:spacing w:before="220"/>
        <w:ind w:firstLine="540"/>
        <w:jc w:val="both"/>
      </w:pPr>
      <w: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14:paraId="0160CC39" w14:textId="77777777" w:rsidR="00FD222D" w:rsidRDefault="00FD222D">
      <w:pPr>
        <w:pStyle w:val="ConsPlusNormal"/>
        <w:spacing w:before="220"/>
        <w:ind w:firstLine="540"/>
        <w:jc w:val="both"/>
      </w:pPr>
      <w:r>
        <w:t>При выполнении ступеней из неармированных элементов покрытия не допускается выполнять свес проступи.</w:t>
      </w:r>
    </w:p>
    <w:p w14:paraId="79875D67" w14:textId="77777777" w:rsidR="00FD222D" w:rsidRDefault="00FD222D">
      <w:pPr>
        <w:pStyle w:val="ConsPlusNormal"/>
        <w:spacing w:before="220"/>
        <w:ind w:firstLine="540"/>
        <w:jc w:val="both"/>
      </w:pPr>
      <w:r>
        <w:t>2.3.5. Ограждения.</w:t>
      </w:r>
    </w:p>
    <w:p w14:paraId="5917292F" w14:textId="77777777" w:rsidR="00FD222D" w:rsidRDefault="00FD222D">
      <w:pPr>
        <w:pStyle w:val="ConsPlusNormal"/>
        <w:spacing w:before="220"/>
        <w:ind w:firstLine="540"/>
        <w:jc w:val="both"/>
      </w:pPr>
      <w:r>
        <w:t>2.3.5.1. На территории города Новосибирска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6893E3B0" w14:textId="77777777" w:rsidR="00FD222D" w:rsidRDefault="00FD222D">
      <w:pPr>
        <w:pStyle w:val="ConsPlusNormal"/>
        <w:spacing w:before="220"/>
        <w:ind w:firstLine="540"/>
        <w:jc w:val="both"/>
      </w:pPr>
      <w:r>
        <w:t xml:space="preserve">2.3.5.2. При проектировании средних и высоких видов ограждений в местах пересечения с </w:t>
      </w:r>
      <w:r>
        <w:lastRenderedPageBreak/>
        <w:t>подземными сооружениями необходимо предусматривать конструкции ограждений, позволяющие производить ремонтные или строительные работы.</w:t>
      </w:r>
    </w:p>
    <w:p w14:paraId="0C92BB32" w14:textId="77777777" w:rsidR="00FD222D" w:rsidRDefault="00FD222D">
      <w:pPr>
        <w:pStyle w:val="ConsPlusNormal"/>
        <w:spacing w:before="220"/>
        <w:ind w:firstLine="540"/>
        <w:jc w:val="both"/>
      </w:pPr>
      <w:r>
        <w:t>2.3.5.3.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14:paraId="742421FC" w14:textId="77777777" w:rsidR="00FD222D" w:rsidRDefault="00FD222D">
      <w:pPr>
        <w:pStyle w:val="ConsPlusNormal"/>
        <w:spacing w:before="220"/>
        <w:ind w:firstLine="540"/>
        <w:jc w:val="both"/>
      </w:pPr>
      <w:r>
        <w:t>2.3.5.4. При устройстве ограждений необходимо учитывать стилистическое и цветовое сочетание с окружающими объектами и (или) использовать нейтральные оттенки ограждений, в том числе натуральные цвета материалов (камень, металл, дерево и подобные).</w:t>
      </w:r>
    </w:p>
    <w:p w14:paraId="2938C2EC" w14:textId="77777777" w:rsidR="00FD222D" w:rsidRDefault="00FD222D">
      <w:pPr>
        <w:pStyle w:val="ConsPlusNormal"/>
        <w:jc w:val="both"/>
      </w:pPr>
      <w:r>
        <w:t xml:space="preserve">(пп. 2.3.5.4 введен </w:t>
      </w:r>
      <w:hyperlink r:id="rId108">
        <w:r>
          <w:rPr>
            <w:color w:val="0000FF"/>
          </w:rPr>
          <w:t>решением</w:t>
        </w:r>
      </w:hyperlink>
      <w:r>
        <w:t xml:space="preserve"> Совета депутатов г. Новосибирска от 28.09.2022 N 401)</w:t>
      </w:r>
    </w:p>
    <w:p w14:paraId="019AB3AD" w14:textId="77777777" w:rsidR="00FD222D" w:rsidRDefault="00FD222D">
      <w:pPr>
        <w:pStyle w:val="ConsPlusNormal"/>
        <w:spacing w:before="220"/>
        <w:ind w:firstLine="540"/>
        <w:jc w:val="both"/>
      </w:pPr>
      <w:r>
        <w:t>2.3.5.5. При организации ограждений на территориях многоквартирных домов применяются декоративные металлические ограждения и не допускается применение глухих и железобетонных ограждений. Существующие глухие ограждения при необходимости их сохранения рекомендуется заменять прозрачными.</w:t>
      </w:r>
    </w:p>
    <w:p w14:paraId="26EBA274" w14:textId="77777777" w:rsidR="00FD222D" w:rsidRDefault="00FD222D">
      <w:pPr>
        <w:pStyle w:val="ConsPlusNormal"/>
        <w:jc w:val="both"/>
      </w:pPr>
      <w:r>
        <w:t xml:space="preserve">(пп. 2.3.5.5 введен </w:t>
      </w:r>
      <w:hyperlink r:id="rId109">
        <w:r>
          <w:rPr>
            <w:color w:val="0000FF"/>
          </w:rPr>
          <w:t>решением</w:t>
        </w:r>
      </w:hyperlink>
      <w:r>
        <w:t xml:space="preserve"> Совета депутатов г. Новосибирска от 28.06.2023 N 553)</w:t>
      </w:r>
    </w:p>
    <w:p w14:paraId="38C4153B" w14:textId="77777777" w:rsidR="00FD222D" w:rsidRDefault="00FD222D">
      <w:pPr>
        <w:pStyle w:val="ConsPlusNormal"/>
        <w:spacing w:before="220"/>
        <w:ind w:firstLine="540"/>
        <w:jc w:val="both"/>
      </w:pPr>
      <w:r>
        <w:t>2.3.6. Водные устройства.</w:t>
      </w:r>
    </w:p>
    <w:p w14:paraId="556F5CA6" w14:textId="77777777" w:rsidR="00FD222D" w:rsidRDefault="00FD222D">
      <w:pPr>
        <w:pStyle w:val="ConsPlusNormal"/>
        <w:spacing w:before="220"/>
        <w:ind w:firstLine="540"/>
        <w:jc w:val="both"/>
      </w:pPr>
      <w:r>
        <w:t>2.3.6.1. К водным устройствам относятся в том числе фонтаны, питьевые фонтанчики, бюветы, родники, декоративные водоемы.</w:t>
      </w:r>
    </w:p>
    <w:p w14:paraId="2C423727" w14:textId="77777777" w:rsidR="00FD222D" w:rsidRDefault="00FD222D">
      <w:pPr>
        <w:pStyle w:val="ConsPlusNormal"/>
        <w:spacing w:before="220"/>
        <w:ind w:firstLine="540"/>
        <w:jc w:val="both"/>
      </w:pPr>
      <w:r>
        <w:t>Водные устройства снабжаются водосливными трубами, отводящими избыток воды в дренажную сеть и ливневую канализацию.</w:t>
      </w:r>
    </w:p>
    <w:p w14:paraId="034AADC3" w14:textId="77777777" w:rsidR="00FD222D" w:rsidRDefault="00FD222D">
      <w:pPr>
        <w:pStyle w:val="ConsPlusNormal"/>
        <w:spacing w:before="220"/>
        <w:ind w:firstLine="540"/>
        <w:jc w:val="both"/>
      </w:pPr>
      <w:r>
        <w:t>2.3.6.2. Питьевые фонтанчики размещаются в зонах отдыха, на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62F8B61A" w14:textId="77777777" w:rsidR="00FD222D" w:rsidRDefault="00FD222D">
      <w:pPr>
        <w:pStyle w:val="ConsPlusNormal"/>
        <w:spacing w:before="220"/>
        <w:ind w:firstLine="540"/>
        <w:jc w:val="both"/>
      </w:pPr>
      <w:r>
        <w:t>2.3.6.3.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7A6F005A" w14:textId="77777777" w:rsidR="00FD222D" w:rsidRDefault="00FD222D">
      <w:pPr>
        <w:pStyle w:val="ConsPlusNormal"/>
        <w:spacing w:before="220"/>
        <w:ind w:firstLine="540"/>
        <w:jc w:val="both"/>
      </w:pPr>
      <w:r>
        <w:t>2.3.6.4.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14:paraId="0F6D65AC" w14:textId="77777777" w:rsidR="00FD222D" w:rsidRDefault="00FD222D">
      <w:pPr>
        <w:pStyle w:val="ConsPlusNormal"/>
        <w:spacing w:before="220"/>
        <w:ind w:firstLine="540"/>
        <w:jc w:val="both"/>
      </w:pPr>
      <w:r>
        <w:t>2.3.7. Уличное коммунально-бытовое оборудование.</w:t>
      </w:r>
    </w:p>
    <w:p w14:paraId="72E23D64" w14:textId="77777777" w:rsidR="00FD222D" w:rsidRDefault="00FD222D">
      <w:pPr>
        <w:pStyle w:val="ConsPlusNormal"/>
        <w:spacing w:before="220"/>
        <w:ind w:firstLine="540"/>
        <w:jc w:val="both"/>
      </w:pPr>
      <w:r>
        <w:t>2.3.7.1. К уличному коммунально-бытовому оборудованию относятся в том числе различные виды мусоросборников (контейнеров и урн).</w:t>
      </w:r>
    </w:p>
    <w:p w14:paraId="6C5A1139" w14:textId="77777777" w:rsidR="00FD222D" w:rsidRDefault="00FD222D">
      <w:pPr>
        <w:pStyle w:val="ConsPlusNormal"/>
        <w:spacing w:before="220"/>
        <w:ind w:firstLine="540"/>
        <w:jc w:val="both"/>
      </w:pPr>
      <w:r>
        <w:t>2.3.7.2. 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14:paraId="5653A720" w14:textId="77777777" w:rsidR="00FD222D" w:rsidRDefault="00FD222D">
      <w:pPr>
        <w:pStyle w:val="ConsPlusNormal"/>
        <w:spacing w:before="220"/>
        <w:ind w:firstLine="540"/>
        <w:jc w:val="both"/>
      </w:pPr>
      <w: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14:paraId="623F545C" w14:textId="77777777" w:rsidR="00FD222D" w:rsidRDefault="00FD222D">
      <w:pPr>
        <w:pStyle w:val="ConsPlusNormal"/>
        <w:spacing w:before="220"/>
        <w:ind w:firstLine="540"/>
        <w:jc w:val="both"/>
      </w:pPr>
      <w:r>
        <w:t xml:space="preserve">2.3.7.3.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w:t>
      </w:r>
      <w:r>
        <w:lastRenderedPageBreak/>
        <w:t>коммуникациях - не более 60 м, на других территориях - не более 100 м.</w:t>
      </w:r>
    </w:p>
    <w:p w14:paraId="3294302E" w14:textId="77777777" w:rsidR="00FD222D" w:rsidRDefault="00FD222D">
      <w:pPr>
        <w:pStyle w:val="ConsPlusNormal"/>
        <w:spacing w:before="220"/>
        <w:ind w:firstLine="540"/>
        <w:jc w:val="both"/>
      </w:pPr>
      <w:r>
        <w:t>Расстановка контейнеров и урн не должна мешать передвижению пешеходов, проезду инвалидных и детских колясок.</w:t>
      </w:r>
    </w:p>
    <w:p w14:paraId="7A09179E" w14:textId="77777777" w:rsidR="00FD222D" w:rsidRDefault="00FD222D">
      <w:pPr>
        <w:pStyle w:val="ConsPlusNormal"/>
        <w:spacing w:before="220"/>
        <w:ind w:firstLine="540"/>
        <w:jc w:val="both"/>
      </w:pPr>
      <w:r>
        <w:t>2.3.7.4. Требования к установке контейнеров и урн:</w:t>
      </w:r>
    </w:p>
    <w:p w14:paraId="49DC1078" w14:textId="77777777" w:rsidR="00FD222D" w:rsidRDefault="00FD222D">
      <w:pPr>
        <w:pStyle w:val="ConsPlusNormal"/>
        <w:spacing w:before="220"/>
        <w:ind w:firstLine="540"/>
        <w:jc w:val="both"/>
      </w:pPr>
      <w:r>
        <w:t>достаточная высота (максимальная до 100 см) и объем;</w:t>
      </w:r>
    </w:p>
    <w:p w14:paraId="1A70A00A" w14:textId="77777777" w:rsidR="00FD222D" w:rsidRDefault="00FD222D">
      <w:pPr>
        <w:pStyle w:val="ConsPlusNormal"/>
        <w:spacing w:before="220"/>
        <w:ind w:firstLine="540"/>
        <w:jc w:val="both"/>
      </w:pPr>
      <w:r>
        <w:t>наличие рельефного текстурирования или перфорирования для защиты от графического вандализма;</w:t>
      </w:r>
    </w:p>
    <w:p w14:paraId="6DB86E4E" w14:textId="77777777" w:rsidR="00FD222D" w:rsidRDefault="00FD222D">
      <w:pPr>
        <w:pStyle w:val="ConsPlusNormal"/>
        <w:spacing w:before="220"/>
        <w:ind w:firstLine="540"/>
        <w:jc w:val="both"/>
      </w:pPr>
      <w:r>
        <w:t>защита от дождя и снега;</w:t>
      </w:r>
    </w:p>
    <w:p w14:paraId="576C9BE6" w14:textId="77777777" w:rsidR="00FD222D" w:rsidRDefault="00FD222D">
      <w:pPr>
        <w:pStyle w:val="ConsPlusNormal"/>
        <w:spacing w:before="220"/>
        <w:ind w:firstLine="540"/>
        <w:jc w:val="both"/>
      </w:pPr>
      <w:r>
        <w:t>использование и аккуратное расположение вставных ведер и мусорных мешков.</w:t>
      </w:r>
    </w:p>
    <w:p w14:paraId="7CA5A03E" w14:textId="77777777" w:rsidR="00FD222D" w:rsidRDefault="00FD222D">
      <w:pPr>
        <w:pStyle w:val="ConsPlusNormal"/>
        <w:spacing w:before="220"/>
        <w:ind w:firstLine="540"/>
        <w:jc w:val="both"/>
      </w:pPr>
      <w:r>
        <w:t>2.3.8. Уличное техническое оборудование.</w:t>
      </w:r>
    </w:p>
    <w:p w14:paraId="7901549E" w14:textId="77777777" w:rsidR="00FD222D" w:rsidRDefault="00FD222D">
      <w:pPr>
        <w:pStyle w:val="ConsPlusNormal"/>
        <w:spacing w:before="220"/>
        <w:ind w:firstLine="540"/>
        <w:jc w:val="both"/>
      </w:pPr>
      <w:r>
        <w:t>2.3.8.1.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(ливнеприемных) колодцев, вентиляционные шахты подземных коммуникаций, шкафы телефонной связи).</w:t>
      </w:r>
    </w:p>
    <w:p w14:paraId="43183965" w14:textId="77777777" w:rsidR="00FD222D" w:rsidRDefault="00FD222D">
      <w:pPr>
        <w:pStyle w:val="ConsPlusNormal"/>
        <w:spacing w:before="220"/>
        <w:ind w:firstLine="540"/>
        <w:jc w:val="both"/>
      </w:pPr>
      <w:r>
        <w:t>2.3.8.2. Крышки люков смотровых колодцев, расположенных на территории пешеходных коммуникаций,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14:paraId="135EA53F" w14:textId="77777777" w:rsidR="00FD222D" w:rsidRDefault="00FD222D">
      <w:pPr>
        <w:pStyle w:val="ConsPlusNormal"/>
        <w:spacing w:before="220"/>
        <w:ind w:firstLine="540"/>
        <w:jc w:val="both"/>
      </w:pPr>
      <w:r>
        <w:t>2.3.8.3. При установке таксофонов на территориях общественного, жилого, рекреационного назначения необходимо предусматривать их электроосвещение.</w:t>
      </w:r>
    </w:p>
    <w:p w14:paraId="30F6154A" w14:textId="77777777" w:rsidR="00FD222D" w:rsidRDefault="00FD222D">
      <w:pPr>
        <w:pStyle w:val="ConsPlusNormal"/>
        <w:spacing w:before="220"/>
        <w:ind w:firstLine="540"/>
        <w:jc w:val="both"/>
      </w:pPr>
      <w:r>
        <w:t>2.3.8.4. Оформление элементов инженерного оборудования не должно нарушать уровень благоустройства формируемой среды, ухудшать условия передвижения.</w:t>
      </w:r>
    </w:p>
    <w:p w14:paraId="6B9B8296" w14:textId="77777777" w:rsidR="00FD222D" w:rsidRDefault="00FD222D">
      <w:pPr>
        <w:pStyle w:val="ConsPlusNormal"/>
        <w:spacing w:before="220"/>
        <w:ind w:firstLine="540"/>
        <w:jc w:val="both"/>
      </w:pPr>
      <w:r>
        <w:t>2.3.9. Игровое и спортивное оборудование.</w:t>
      </w:r>
    </w:p>
    <w:p w14:paraId="47ED9201" w14:textId="77777777" w:rsidR="00FD222D" w:rsidRDefault="00FD222D">
      <w:pPr>
        <w:pStyle w:val="ConsPlusNormal"/>
        <w:spacing w:before="220"/>
        <w:ind w:firstLine="540"/>
        <w:jc w:val="both"/>
      </w:pPr>
      <w:r>
        <w:t>2.3.9.1.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0006FE38" w14:textId="77777777" w:rsidR="00FD222D" w:rsidRDefault="00FD222D">
      <w:pPr>
        <w:pStyle w:val="ConsPlusNormal"/>
        <w:spacing w:before="220"/>
        <w:ind w:firstLine="540"/>
        <w:jc w:val="both"/>
      </w:pPr>
      <w:r>
        <w:t>2.3.9.2. Игровое и спортивное оборудование должно соответствовать требованиям санитарно-гигиенических норм, быть удобным в технической эксплуатации, эстетически привлекательным.</w:t>
      </w:r>
    </w:p>
    <w:p w14:paraId="27535342" w14:textId="77777777" w:rsidR="00FD222D" w:rsidRDefault="00FD222D">
      <w:pPr>
        <w:pStyle w:val="ConsPlusNormal"/>
        <w:spacing w:before="220"/>
        <w:ind w:firstLine="540"/>
        <w:jc w:val="both"/>
      </w:pPr>
      <w:r>
        <w:t>2.3.9.3. Игровое оборудование размещается на детских площадках.</w:t>
      </w:r>
    </w:p>
    <w:p w14:paraId="42ADC533" w14:textId="77777777" w:rsidR="00FD222D" w:rsidRDefault="00FD222D">
      <w:pPr>
        <w:pStyle w:val="ConsPlusNormal"/>
        <w:spacing w:before="220"/>
        <w:ind w:firstLine="540"/>
        <w:jc w:val="both"/>
      </w:pPr>
      <w:r>
        <w:t>Спортивное оборудование размещается на спортивных площадках либо на специально оборудованных пешеходных коммуникациях в составе объектов рекреации.</w:t>
      </w:r>
    </w:p>
    <w:p w14:paraId="1F72FBD0" w14:textId="77777777" w:rsidR="00FD222D" w:rsidRDefault="00FD222D">
      <w:pPr>
        <w:pStyle w:val="ConsPlusNormal"/>
        <w:spacing w:before="220"/>
        <w:ind w:firstLine="540"/>
        <w:jc w:val="both"/>
      </w:pPr>
      <w:r>
        <w:t>2.3.10. Осветительное оборудование.</w:t>
      </w:r>
    </w:p>
    <w:p w14:paraId="19331C94" w14:textId="77777777" w:rsidR="00FD222D" w:rsidRDefault="00FD222D">
      <w:pPr>
        <w:pStyle w:val="ConsPlusNormal"/>
        <w:spacing w:before="220"/>
        <w:ind w:firstLine="540"/>
        <w:jc w:val="both"/>
      </w:pPr>
      <w:r>
        <w:t>2.3.10.1. В городе Новосибирске различается функциональное, архитектурное освещение и световая информация.</w:t>
      </w:r>
    </w:p>
    <w:p w14:paraId="58DC0E37" w14:textId="77777777" w:rsidR="00FD222D" w:rsidRDefault="00FD222D">
      <w:pPr>
        <w:pStyle w:val="ConsPlusNormal"/>
        <w:spacing w:before="220"/>
        <w:ind w:firstLine="540"/>
        <w:jc w:val="both"/>
      </w:pPr>
      <w:r>
        <w:t xml:space="preserve">При проектировании каждой из трех групп осветительных установок необходимо </w:t>
      </w:r>
      <w:r>
        <w:lastRenderedPageBreak/>
        <w:t>обеспечивать:</w:t>
      </w:r>
    </w:p>
    <w:p w14:paraId="0D1A3384" w14:textId="77777777" w:rsidR="00FD222D" w:rsidRDefault="00FD222D">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14:paraId="41371922" w14:textId="77777777" w:rsidR="00FD222D" w:rsidRDefault="00FD222D">
      <w:pPr>
        <w:pStyle w:val="ConsPlusNormal"/>
        <w:spacing w:before="220"/>
        <w:ind w:firstLine="540"/>
        <w:jc w:val="both"/>
      </w:pPr>
      <w:r>
        <w:t>эстетику элементов осветительных установок, их дизайн, качество материалов и изделий с учетом восприятия в дневное и ночное время;</w:t>
      </w:r>
    </w:p>
    <w:p w14:paraId="79CC0072" w14:textId="77777777" w:rsidR="00FD222D" w:rsidRDefault="00FD222D">
      <w:pPr>
        <w:pStyle w:val="ConsPlusNormal"/>
        <w:spacing w:before="220"/>
        <w:ind w:firstLine="540"/>
        <w:jc w:val="both"/>
      </w:pPr>
      <w:r>
        <w:t>удобство обслуживания и управления при разных режимах работы установок.</w:t>
      </w:r>
    </w:p>
    <w:p w14:paraId="223A001D" w14:textId="77777777" w:rsidR="00FD222D" w:rsidRDefault="00FD222D">
      <w:pPr>
        <w:pStyle w:val="ConsPlusNormal"/>
        <w:spacing w:before="220"/>
        <w:ind w:firstLine="540"/>
        <w:jc w:val="both"/>
      </w:pPr>
      <w:r>
        <w:t>2.3.10.2.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14:paraId="26232530" w14:textId="77777777" w:rsidR="00FD222D" w:rsidRDefault="00FD222D">
      <w:pPr>
        <w:pStyle w:val="ConsPlusNormal"/>
        <w:spacing w:before="220"/>
        <w:ind w:firstLine="540"/>
        <w:jc w:val="both"/>
      </w:pPr>
      <w: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14:paraId="2D56754F" w14:textId="77777777" w:rsidR="00FD222D" w:rsidRDefault="00FD222D">
      <w:pPr>
        <w:pStyle w:val="ConsPlusNormal"/>
        <w:spacing w:before="220"/>
        <w:ind w:firstLine="540"/>
        <w:jc w:val="both"/>
      </w:pPr>
      <w: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14:paraId="68DF2D7D" w14:textId="77777777" w:rsidR="00FD222D" w:rsidRDefault="00FD222D">
      <w:pPr>
        <w:pStyle w:val="ConsPlusNormal"/>
        <w:spacing w:before="220"/>
        <w:ind w:firstLine="540"/>
        <w:jc w:val="both"/>
      </w:pPr>
      <w:r>
        <w:t>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14:paraId="54E113CA" w14:textId="77777777" w:rsidR="00FD222D" w:rsidRDefault="00FD222D">
      <w:pPr>
        <w:pStyle w:val="ConsPlusNormal"/>
        <w:spacing w:before="220"/>
        <w:ind w:firstLine="540"/>
        <w:jc w:val="both"/>
      </w:pPr>
      <w:r>
        <w:t>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14:paraId="59C0FE21" w14:textId="77777777" w:rsidR="00FD222D" w:rsidRDefault="00FD222D">
      <w:pPr>
        <w:pStyle w:val="ConsPlusNormal"/>
        <w:spacing w:before="220"/>
        <w:ind w:firstLine="540"/>
        <w:jc w:val="both"/>
      </w:pPr>
      <w:r>
        <w:t>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14:paraId="5BE21858" w14:textId="77777777" w:rsidR="00FD222D" w:rsidRDefault="00FD222D">
      <w:pPr>
        <w:pStyle w:val="ConsPlusNormal"/>
        <w:spacing w:before="220"/>
        <w:ind w:firstLine="540"/>
        <w:jc w:val="both"/>
      </w:pPr>
      <w: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14:paraId="0BCCD871" w14:textId="77777777" w:rsidR="00FD222D" w:rsidRDefault="00FD222D">
      <w:pPr>
        <w:pStyle w:val="ConsPlusNormal"/>
        <w:spacing w:before="220"/>
        <w:ind w:firstLine="540"/>
        <w:jc w:val="both"/>
      </w:pPr>
      <w:r>
        <w:t>Для освещения проезжей части дорог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14:paraId="4C980CD0" w14:textId="77777777" w:rsidR="00FD222D" w:rsidRDefault="00FD222D">
      <w:pPr>
        <w:pStyle w:val="ConsPlusNormal"/>
        <w:spacing w:before="220"/>
        <w:ind w:firstLine="540"/>
        <w:jc w:val="both"/>
      </w:pPr>
      <w:r>
        <w:t>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14:paraId="00307663" w14:textId="77777777" w:rsidR="00FD222D" w:rsidRDefault="00FD222D">
      <w:pPr>
        <w:pStyle w:val="ConsPlusNormal"/>
        <w:spacing w:before="220"/>
        <w:ind w:firstLine="540"/>
        <w:jc w:val="both"/>
      </w:pPr>
      <w:r>
        <w:t>2.3.10.3.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5E3A59E1" w14:textId="77777777" w:rsidR="00FD222D" w:rsidRDefault="00FD222D">
      <w:pPr>
        <w:pStyle w:val="ConsPlusNormal"/>
        <w:spacing w:before="220"/>
        <w:ind w:firstLine="540"/>
        <w:jc w:val="both"/>
      </w:pPr>
      <w:r>
        <w:t xml:space="preserve">К временным установкам архитектурного освещения относится праздничная иллюминация: </w:t>
      </w:r>
      <w:r>
        <w:lastRenderedPageBreak/>
        <w:t>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14:paraId="7F96E321" w14:textId="77777777" w:rsidR="00FD222D" w:rsidRDefault="00FD222D">
      <w:pPr>
        <w:pStyle w:val="ConsPlusNormal"/>
        <w:spacing w:before="220"/>
        <w:ind w:firstLine="540"/>
        <w:jc w:val="both"/>
      </w:pPr>
      <w:r>
        <w:t>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14:paraId="5A9461C5" w14:textId="77777777" w:rsidR="00FD222D" w:rsidRDefault="00FD222D">
      <w:pPr>
        <w:pStyle w:val="ConsPlusNormal"/>
        <w:spacing w:before="220"/>
        <w:ind w:firstLine="540"/>
        <w:jc w:val="both"/>
      </w:pPr>
      <w:r>
        <w:t>2.3.10.4.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w:t>
      </w:r>
    </w:p>
    <w:p w14:paraId="0977BB48" w14:textId="77777777" w:rsidR="00FD222D" w:rsidRDefault="00FD222D">
      <w:pPr>
        <w:pStyle w:val="ConsPlusNormal"/>
        <w:spacing w:before="220"/>
        <w:ind w:firstLine="540"/>
        <w:jc w:val="both"/>
      </w:pPr>
      <w:r>
        <w:t xml:space="preserve">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w:t>
      </w:r>
      <w:hyperlink r:id="rId110">
        <w:r>
          <w:rPr>
            <w:color w:val="0000FF"/>
          </w:rPr>
          <w:t>Правилам</w:t>
        </w:r>
      </w:hyperlink>
      <w:r>
        <w:t xml:space="preserve"> дорожного движения, утвержденным постановлением Правительства Российской Федерации, и не нарушать комфортность проживания населения.</w:t>
      </w:r>
    </w:p>
    <w:p w14:paraId="51585E2C" w14:textId="77777777" w:rsidR="00FD222D" w:rsidRDefault="00FD222D">
      <w:pPr>
        <w:pStyle w:val="ConsPlusNormal"/>
        <w:spacing w:before="220"/>
        <w:ind w:firstLine="540"/>
        <w:jc w:val="both"/>
      </w:pPr>
      <w:r>
        <w:t>2.3.10.5.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Новосибирска или световом ансамбле.</w:t>
      </w:r>
    </w:p>
    <w:p w14:paraId="46218D7C" w14:textId="77777777" w:rsidR="00FD222D" w:rsidRDefault="00FD222D">
      <w:pPr>
        <w:pStyle w:val="ConsPlusNormal"/>
        <w:spacing w:before="220"/>
        <w:ind w:firstLine="540"/>
        <w:jc w:val="both"/>
      </w:pPr>
      <w:r>
        <w:t>2.3.11. Малые архитектурные формы (далее - МАФ).</w:t>
      </w:r>
    </w:p>
    <w:p w14:paraId="103D9D2D" w14:textId="77777777" w:rsidR="00FD222D" w:rsidRDefault="00FD222D">
      <w:pPr>
        <w:pStyle w:val="ConsPlusNormal"/>
        <w:spacing w:before="220"/>
        <w:ind w:firstLine="540"/>
        <w:jc w:val="both"/>
      </w:pPr>
      <w:r>
        <w:t>2.3.11.1. К малым архитектурным формам относятся в том числе устройства для оформления озеленения, городская мебель, элементы монументально-декоративного оформления.</w:t>
      </w:r>
    </w:p>
    <w:p w14:paraId="26C373A2" w14:textId="77777777" w:rsidR="00FD222D" w:rsidRDefault="00FD222D">
      <w:pPr>
        <w:pStyle w:val="ConsPlusNormal"/>
        <w:spacing w:before="220"/>
        <w:ind w:firstLine="540"/>
        <w:jc w:val="both"/>
      </w:pPr>
      <w:r>
        <w:t>К устройствам для оформления озеленения относятся в том числе трельяжи, шпалеры, перголы, цветочницы, вазоны.</w:t>
      </w:r>
    </w:p>
    <w:p w14:paraId="3337CEBE" w14:textId="77777777" w:rsidR="00FD222D" w:rsidRDefault="00FD222D">
      <w:pPr>
        <w:pStyle w:val="ConsPlusNormal"/>
        <w:spacing w:before="220"/>
        <w:ind w:firstLine="540"/>
        <w:jc w:val="both"/>
      </w:pPr>
      <w:r>
        <w:t>Трельяжи и шпалеры используются для организации уголков отдыха, укрытия от солнца, ограждения площадок, технических устройств и сооружений.</w:t>
      </w:r>
    </w:p>
    <w:p w14:paraId="7F030E09" w14:textId="77777777" w:rsidR="00FD222D" w:rsidRDefault="00FD222D">
      <w:pPr>
        <w:pStyle w:val="ConsPlusNormal"/>
        <w:spacing w:before="220"/>
        <w:ind w:firstLine="540"/>
        <w:jc w:val="both"/>
      </w:pPr>
      <w:r>
        <w:t>Перголы используются как переходы между площадками или архитектурными объектами.</w:t>
      </w:r>
    </w:p>
    <w:p w14:paraId="333E6642" w14:textId="77777777" w:rsidR="00FD222D" w:rsidRDefault="00FD222D">
      <w:pPr>
        <w:pStyle w:val="ConsPlusNormal"/>
        <w:spacing w:before="220"/>
        <w:ind w:firstLine="540"/>
        <w:jc w:val="both"/>
      </w:pPr>
      <w:r>
        <w:t>В цветочницы, вазоны с растительным грунтом высаживаются цветочные растения.</w:t>
      </w:r>
    </w:p>
    <w:p w14:paraId="7BE5B688" w14:textId="77777777" w:rsidR="00FD222D" w:rsidRDefault="00FD222D">
      <w:pPr>
        <w:pStyle w:val="ConsPlusNormal"/>
        <w:spacing w:before="220"/>
        <w:ind w:firstLine="540"/>
        <w:jc w:val="both"/>
      </w:pPr>
      <w:r>
        <w:t>К городской мебели относятся в том числе различные виды скамей и столов.</w:t>
      </w:r>
    </w:p>
    <w:p w14:paraId="36988754" w14:textId="77777777" w:rsidR="00FD222D" w:rsidRDefault="00FD222D">
      <w:pPr>
        <w:pStyle w:val="ConsPlusNormal"/>
        <w:spacing w:before="220"/>
        <w:ind w:firstLine="540"/>
        <w:jc w:val="both"/>
      </w:pPr>
      <w:r>
        <w:t>2.3.11.2. Общие требования к установке МАФ:</w:t>
      </w:r>
    </w:p>
    <w:p w14:paraId="148C682D" w14:textId="77777777" w:rsidR="00FD222D" w:rsidRDefault="00FD222D">
      <w:pPr>
        <w:pStyle w:val="ConsPlusNormal"/>
        <w:spacing w:before="220"/>
        <w:ind w:firstLine="540"/>
        <w:jc w:val="both"/>
      </w:pPr>
      <w:r>
        <w:t>соответствие материалов и конструкции МАФ климату и назначению МАФ;</w:t>
      </w:r>
    </w:p>
    <w:p w14:paraId="698544D6" w14:textId="77777777" w:rsidR="00FD222D" w:rsidRDefault="00FD222D">
      <w:pPr>
        <w:pStyle w:val="ConsPlusNormal"/>
        <w:spacing w:before="220"/>
        <w:ind w:firstLine="540"/>
        <w:jc w:val="both"/>
      </w:pPr>
      <w:r>
        <w:t>безопасность МАФ для потенциальных пользователей;</w:t>
      </w:r>
    </w:p>
    <w:p w14:paraId="38AEB250" w14:textId="77777777" w:rsidR="00FD222D" w:rsidRDefault="00FD222D">
      <w:pPr>
        <w:pStyle w:val="ConsPlusNormal"/>
        <w:spacing w:before="220"/>
        <w:ind w:firstLine="540"/>
        <w:jc w:val="both"/>
      </w:pPr>
      <w:r>
        <w:t>эргономичность и устойчивость конструкции МАФ;</w:t>
      </w:r>
    </w:p>
    <w:p w14:paraId="20FB8879" w14:textId="77777777" w:rsidR="00FD222D" w:rsidRDefault="00FD222D">
      <w:pPr>
        <w:pStyle w:val="ConsPlusNormal"/>
        <w:spacing w:before="220"/>
        <w:ind w:firstLine="540"/>
        <w:jc w:val="both"/>
      </w:pPr>
      <w:r>
        <w:t>надежная фиксация МАФ или обеспечение возможности перемещения в зависимости от условий расположения;</w:t>
      </w:r>
    </w:p>
    <w:p w14:paraId="6CAF4287" w14:textId="77777777" w:rsidR="00FD222D" w:rsidRDefault="00FD222D">
      <w:pPr>
        <w:pStyle w:val="ConsPlusNormal"/>
        <w:spacing w:before="220"/>
        <w:ind w:firstLine="540"/>
        <w:jc w:val="both"/>
      </w:pPr>
      <w:r>
        <w:t>возможность ремонта или замены деталей МАФ;</w:t>
      </w:r>
    </w:p>
    <w:p w14:paraId="1A981434" w14:textId="77777777" w:rsidR="00FD222D" w:rsidRDefault="00FD222D">
      <w:pPr>
        <w:pStyle w:val="ConsPlusNormal"/>
        <w:spacing w:before="220"/>
        <w:ind w:firstLine="540"/>
        <w:jc w:val="both"/>
      </w:pPr>
      <w:r>
        <w:t>удобство обслуживания, а также механизированной и ручной очистки территории рядом с МАФ и под конструкцией;</w:t>
      </w:r>
    </w:p>
    <w:p w14:paraId="574BDCBD" w14:textId="77777777" w:rsidR="00FD222D" w:rsidRDefault="00FD222D">
      <w:pPr>
        <w:pStyle w:val="ConsPlusNormal"/>
        <w:spacing w:before="220"/>
        <w:ind w:firstLine="540"/>
        <w:jc w:val="both"/>
      </w:pPr>
      <w:r>
        <w:t xml:space="preserve">обеспечение антивандальной защищенности МАФ - от разрушения, оклейки, нанесения </w:t>
      </w:r>
      <w:r>
        <w:lastRenderedPageBreak/>
        <w:t>надписей и изображений;</w:t>
      </w:r>
    </w:p>
    <w:p w14:paraId="1460344D" w14:textId="77777777" w:rsidR="00FD222D" w:rsidRDefault="00FD222D">
      <w:pPr>
        <w:pStyle w:val="ConsPlusNormal"/>
        <w:spacing w:before="220"/>
        <w:ind w:firstLine="540"/>
        <w:jc w:val="both"/>
      </w:pPr>
      <w:r>
        <w:t>защита МАФ от образования наледи и снежных заносов, обеспечение стока воды;</w:t>
      </w:r>
    </w:p>
    <w:p w14:paraId="49C32831" w14:textId="77777777" w:rsidR="00FD222D" w:rsidRDefault="00FD222D">
      <w:pPr>
        <w:pStyle w:val="ConsPlusNormal"/>
        <w:spacing w:before="220"/>
        <w:ind w:firstLine="540"/>
        <w:jc w:val="both"/>
      </w:pPr>
      <w:r>
        <w:t>стилистическое и цветовое сочетание с другими МАФ и окружающими объектами;</w:t>
      </w:r>
    </w:p>
    <w:p w14:paraId="5EE9BECF" w14:textId="77777777" w:rsidR="00FD222D" w:rsidRDefault="00FD222D">
      <w:pPr>
        <w:pStyle w:val="ConsPlusNormal"/>
        <w:spacing w:before="220"/>
        <w:ind w:firstLine="540"/>
        <w:jc w:val="both"/>
      </w:pPr>
      <w:r>
        <w:t>расположение МАФ не должно создавать препятствия для пешеходов.</w:t>
      </w:r>
    </w:p>
    <w:p w14:paraId="4849F154" w14:textId="77777777" w:rsidR="00FD222D" w:rsidRDefault="00FD222D">
      <w:pPr>
        <w:pStyle w:val="ConsPlusNormal"/>
        <w:spacing w:before="220"/>
        <w:ind w:firstLine="540"/>
        <w:jc w:val="both"/>
      </w:pPr>
      <w:r>
        <w:t>2.3.11.3. Требования к городской мебели:</w:t>
      </w:r>
    </w:p>
    <w:p w14:paraId="57BBED18" w14:textId="77777777" w:rsidR="00FD222D" w:rsidRDefault="00FD222D">
      <w:pPr>
        <w:pStyle w:val="ConsPlusNormal"/>
        <w:spacing w:before="220"/>
        <w:ind w:firstLine="540"/>
        <w:jc w:val="both"/>
      </w:pPr>
      <w:r>
        <w:t>установку скамей необходимо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p>
    <w:p w14:paraId="5F8399CB" w14:textId="77777777" w:rsidR="00FD222D" w:rsidRDefault="00FD222D">
      <w:pPr>
        <w:pStyle w:val="ConsPlusNormal"/>
        <w:spacing w:before="220"/>
        <w:ind w:firstLine="540"/>
        <w:jc w:val="both"/>
      </w:pPr>
      <w:r>
        <w:t>наличие спинок для скамей.</w:t>
      </w:r>
    </w:p>
    <w:p w14:paraId="56AFE60C" w14:textId="77777777" w:rsidR="00FD222D" w:rsidRDefault="00FD222D">
      <w:pPr>
        <w:pStyle w:val="ConsPlusNormal"/>
        <w:spacing w:before="220"/>
        <w:ind w:firstLine="540"/>
        <w:jc w:val="both"/>
      </w:pPr>
      <w:r>
        <w:t>2.3.11.4. Требования к установке цветочниц (вазонов), в том числе навесных:</w:t>
      </w:r>
    </w:p>
    <w:p w14:paraId="35194A61" w14:textId="77777777" w:rsidR="00FD222D" w:rsidRDefault="00FD222D">
      <w:pPr>
        <w:pStyle w:val="ConsPlusNormal"/>
        <w:spacing w:before="220"/>
        <w:ind w:firstLine="540"/>
        <w:jc w:val="both"/>
      </w:pPr>
      <w:r>
        <w:t>высота цветочниц (вазонов) должна обеспечивать предотвращение случайного наезда автомобилей и попадания мусора;</w:t>
      </w:r>
    </w:p>
    <w:p w14:paraId="264733EC" w14:textId="77777777" w:rsidR="00FD222D" w:rsidRDefault="00FD222D">
      <w:pPr>
        <w:pStyle w:val="ConsPlusNormal"/>
        <w:spacing w:before="220"/>
        <w:ind w:firstLine="540"/>
        <w:jc w:val="both"/>
      </w:pPr>
      <w:r>
        <w:t>дизайн (цвет, форма) цветочниц (вазонов) не должны отвлекать внимание от растений.</w:t>
      </w:r>
    </w:p>
    <w:p w14:paraId="149F9F8E" w14:textId="77777777" w:rsidR="00FD222D" w:rsidRDefault="00FD222D">
      <w:pPr>
        <w:pStyle w:val="ConsPlusNormal"/>
        <w:spacing w:before="220"/>
        <w:ind w:firstLine="540"/>
        <w:jc w:val="both"/>
      </w:pPr>
      <w:bookmarkStart w:id="3" w:name="P385"/>
      <w:bookmarkEnd w:id="3"/>
      <w:r>
        <w:t>2.3.11.5. Размещение элементов монументально-декоративного оформления на территории города Новосибирска осуществляется в порядке, утвержденном правовым актом мэрии.</w:t>
      </w:r>
    </w:p>
    <w:p w14:paraId="4AB8D49D" w14:textId="77777777" w:rsidR="00FD222D" w:rsidRDefault="00FD222D">
      <w:pPr>
        <w:pStyle w:val="ConsPlusNormal"/>
        <w:ind w:firstLine="540"/>
        <w:jc w:val="both"/>
      </w:pPr>
    </w:p>
    <w:p w14:paraId="2FC1768F" w14:textId="77777777" w:rsidR="00FD222D" w:rsidRDefault="00FD222D">
      <w:pPr>
        <w:pStyle w:val="ConsPlusTitle"/>
        <w:jc w:val="center"/>
        <w:outlineLvl w:val="1"/>
      </w:pPr>
      <w:r>
        <w:t>3. Требования к внешнему виду фасадов зданий,</w:t>
      </w:r>
    </w:p>
    <w:p w14:paraId="2BEE1887" w14:textId="77777777" w:rsidR="00FD222D" w:rsidRDefault="00FD222D">
      <w:pPr>
        <w:pStyle w:val="ConsPlusTitle"/>
        <w:jc w:val="center"/>
      </w:pPr>
      <w:r>
        <w:t>сооружений, нестационарных объектов</w:t>
      </w:r>
    </w:p>
    <w:p w14:paraId="682FBEF1" w14:textId="77777777" w:rsidR="00FD222D" w:rsidRDefault="00FD222D">
      <w:pPr>
        <w:pStyle w:val="ConsPlusNormal"/>
        <w:jc w:val="center"/>
      </w:pPr>
    </w:p>
    <w:p w14:paraId="0ABD23D5" w14:textId="77777777" w:rsidR="00FD222D" w:rsidRDefault="00FD222D">
      <w:pPr>
        <w:pStyle w:val="ConsPlusNormal"/>
        <w:jc w:val="center"/>
      </w:pPr>
      <w:r>
        <w:t xml:space="preserve">(в ред. </w:t>
      </w:r>
      <w:hyperlink r:id="rId111">
        <w:r>
          <w:rPr>
            <w:color w:val="0000FF"/>
          </w:rPr>
          <w:t>решения</w:t>
        </w:r>
      </w:hyperlink>
      <w:r>
        <w:t xml:space="preserve"> Совета депутатов г. Новосибирска</w:t>
      </w:r>
    </w:p>
    <w:p w14:paraId="151454A9" w14:textId="77777777" w:rsidR="00FD222D" w:rsidRDefault="00FD222D">
      <w:pPr>
        <w:pStyle w:val="ConsPlusNormal"/>
        <w:jc w:val="center"/>
      </w:pPr>
      <w:r>
        <w:t>от 03.12.2021 N 227)</w:t>
      </w:r>
    </w:p>
    <w:p w14:paraId="4800864D" w14:textId="77777777" w:rsidR="00FD222D" w:rsidRDefault="00FD222D">
      <w:pPr>
        <w:pStyle w:val="ConsPlusNormal"/>
        <w:ind w:firstLine="540"/>
        <w:jc w:val="both"/>
      </w:pPr>
    </w:p>
    <w:p w14:paraId="572D0692" w14:textId="77777777" w:rsidR="00FD222D" w:rsidRDefault="00FD222D">
      <w:pPr>
        <w:pStyle w:val="ConsPlusNormal"/>
        <w:ind w:firstLine="540"/>
        <w:jc w:val="both"/>
      </w:pPr>
      <w:r>
        <w:t>3.1. Ответственные лица обязаны оформить паспорт фасадов здания, сооружения, нестационарного объекта (далее - паспорт фасада), за исключением объектов индивидуального жилищного строительства, в порядке, установленном правовым актом мэрии.</w:t>
      </w:r>
    </w:p>
    <w:p w14:paraId="7561FDA1" w14:textId="77777777" w:rsidR="00FD222D" w:rsidRDefault="00FD222D">
      <w:pPr>
        <w:pStyle w:val="ConsPlusNormal"/>
        <w:spacing w:before="220"/>
        <w:ind w:firstLine="540"/>
        <w:jc w:val="both"/>
      </w:pPr>
      <w:r>
        <w:t>3.2. Колористическое решение фасадов должно соответствовать требованиям цветового оформления застройки улиц и территорий города Новосибирска.</w:t>
      </w:r>
    </w:p>
    <w:p w14:paraId="4B4C0D96" w14:textId="77777777" w:rsidR="00FD222D" w:rsidRDefault="00FD222D">
      <w:pPr>
        <w:pStyle w:val="ConsPlusNormal"/>
        <w:spacing w:before="220"/>
        <w:ind w:firstLine="540"/>
        <w:jc w:val="both"/>
      </w:pPr>
      <w:r>
        <w:t>Кабели и технологические устройства освещения и связи, газопроводы, расположенные на фасадах, должны устраиваться методом скрытой проводки, а при невозможности такого устройства - окрашиваться в цвет фасада.</w:t>
      </w:r>
    </w:p>
    <w:p w14:paraId="3FB21653" w14:textId="77777777" w:rsidR="00FD222D" w:rsidRDefault="00FD222D">
      <w:pPr>
        <w:pStyle w:val="ConsPlusNormal"/>
        <w:spacing w:before="220"/>
        <w:ind w:firstLine="540"/>
        <w:jc w:val="both"/>
      </w:pPr>
      <w:r>
        <w:t>3.3. На фасадах зданий, сооружений, формирующих передний план застройки I - IV категорий городских территорий, а также на фасадах вновь возводимых и реконструируемых зданий, расположенных вдоль магистральных улиц, применяется архитектурное освещение.</w:t>
      </w:r>
    </w:p>
    <w:p w14:paraId="2E0F3808" w14:textId="77777777" w:rsidR="00FD222D" w:rsidRDefault="00FD222D">
      <w:pPr>
        <w:pStyle w:val="ConsPlusNormal"/>
        <w:jc w:val="both"/>
      </w:pPr>
      <w:r>
        <w:t xml:space="preserve">(в ред. </w:t>
      </w:r>
      <w:hyperlink r:id="rId112">
        <w:r>
          <w:rPr>
            <w:color w:val="0000FF"/>
          </w:rPr>
          <w:t>решения</w:t>
        </w:r>
      </w:hyperlink>
      <w:r>
        <w:t xml:space="preserve"> Совета депутатов г. Новосибирска от 04.12.2024 N 836)</w:t>
      </w:r>
    </w:p>
    <w:p w14:paraId="18E5687F" w14:textId="77777777" w:rsidR="00FD222D" w:rsidRDefault="00FD222D">
      <w:pPr>
        <w:pStyle w:val="ConsPlusNormal"/>
        <w:spacing w:before="220"/>
        <w:ind w:firstLine="540"/>
        <w:jc w:val="both"/>
      </w:pPr>
      <w:r>
        <w:t>3.4. При устройстве архитектурного освещения фасадов допускается использовать следующие виды подсветок:</w:t>
      </w:r>
    </w:p>
    <w:p w14:paraId="33E67E98" w14:textId="77777777" w:rsidR="00FD222D" w:rsidRDefault="00FD222D">
      <w:pPr>
        <w:pStyle w:val="ConsPlusNormal"/>
        <w:spacing w:before="220"/>
        <w:ind w:firstLine="540"/>
        <w:jc w:val="both"/>
      </w:pPr>
      <w:r>
        <w:t>общая заливающая подсветка (объединяет форму, подчеркивает плоскость, растворяет детали);</w:t>
      </w:r>
    </w:p>
    <w:p w14:paraId="2C935860" w14:textId="77777777" w:rsidR="00FD222D" w:rsidRDefault="00FD222D">
      <w:pPr>
        <w:pStyle w:val="ConsPlusNormal"/>
        <w:spacing w:before="220"/>
        <w:ind w:firstLine="540"/>
        <w:jc w:val="both"/>
      </w:pPr>
      <w:r>
        <w:t>локальная подсветка (выявляет детали или фрагменты формы, подчеркивает архитектурный ритм);</w:t>
      </w:r>
    </w:p>
    <w:p w14:paraId="2BB21578" w14:textId="77777777" w:rsidR="00FD222D" w:rsidRDefault="00FD222D">
      <w:pPr>
        <w:pStyle w:val="ConsPlusNormal"/>
        <w:spacing w:before="220"/>
        <w:ind w:firstLine="540"/>
        <w:jc w:val="both"/>
      </w:pPr>
      <w:r>
        <w:lastRenderedPageBreak/>
        <w:t>круговая подсветка (выявляет объемную форму, обеспечивает равномерное распределение света по периметру);</w:t>
      </w:r>
    </w:p>
    <w:p w14:paraId="69EE7814" w14:textId="77777777" w:rsidR="00FD222D" w:rsidRDefault="00FD222D">
      <w:pPr>
        <w:pStyle w:val="ConsPlusNormal"/>
        <w:spacing w:before="220"/>
        <w:ind w:firstLine="540"/>
        <w:jc w:val="both"/>
      </w:pPr>
      <w:r>
        <w:t>карнизная подсветка (строится в соответствии с горизонтальными членениями фасада);</w:t>
      </w:r>
    </w:p>
    <w:p w14:paraId="7C818F26" w14:textId="77777777" w:rsidR="00FD222D" w:rsidRDefault="00FD222D">
      <w:pPr>
        <w:pStyle w:val="ConsPlusNormal"/>
        <w:spacing w:before="220"/>
        <w:ind w:firstLine="540"/>
        <w:jc w:val="both"/>
      </w:pPr>
      <w:r>
        <w:t>контурная подсветка (имеет линейный характер, выявляет силуэт, очертания формы);</w:t>
      </w:r>
    </w:p>
    <w:p w14:paraId="115D96A0" w14:textId="77777777" w:rsidR="00FD222D" w:rsidRDefault="00FD222D">
      <w:pPr>
        <w:pStyle w:val="ConsPlusNormal"/>
        <w:spacing w:before="220"/>
        <w:ind w:firstLine="540"/>
        <w:jc w:val="both"/>
      </w:pPr>
      <w:r>
        <w:t>перекрестная подсветка (образована диагонально пересекающимися лучами, выявляет внутреннюю форму, обеспечивает ее равномерное освещение);</w:t>
      </w:r>
    </w:p>
    <w:p w14:paraId="4E68284E" w14:textId="77777777" w:rsidR="00FD222D" w:rsidRDefault="00FD222D">
      <w:pPr>
        <w:pStyle w:val="ConsPlusNormal"/>
        <w:spacing w:before="220"/>
        <w:ind w:firstLine="540"/>
        <w:jc w:val="both"/>
      </w:pPr>
      <w:r>
        <w:t>подсветка контражур (создание светового фона для выразительной читаемости силуэта и рисунка "против света").</w:t>
      </w:r>
    </w:p>
    <w:p w14:paraId="0CDF0A50" w14:textId="77777777" w:rsidR="00FD222D" w:rsidRDefault="00FD222D">
      <w:pPr>
        <w:pStyle w:val="ConsPlusNormal"/>
        <w:spacing w:before="220"/>
        <w:ind w:firstLine="540"/>
        <w:jc w:val="both"/>
      </w:pPr>
      <w:r>
        <w:t>3.5. Архитектурное освещение фасадов не должно:</w:t>
      </w:r>
    </w:p>
    <w:p w14:paraId="639B4799" w14:textId="77777777" w:rsidR="00FD222D" w:rsidRDefault="00FD222D">
      <w:pPr>
        <w:pStyle w:val="ConsPlusNormal"/>
        <w:spacing w:before="220"/>
        <w:ind w:firstLine="540"/>
        <w:jc w:val="both"/>
      </w:pPr>
      <w:r>
        <w:t>приводить к нарушению восприятия пропорций и иных визуальных характеристик здания, сооружения, нестационарного объекта;</w:t>
      </w:r>
    </w:p>
    <w:p w14:paraId="57169CAF" w14:textId="77777777" w:rsidR="00FD222D" w:rsidRDefault="00FD222D">
      <w:pPr>
        <w:pStyle w:val="ConsPlusNormal"/>
        <w:spacing w:before="220"/>
        <w:ind w:firstLine="540"/>
        <w:jc w:val="both"/>
      </w:pPr>
      <w:r>
        <w:t>нарушать гигиенические нормативы средней вертикальной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w:t>
      </w:r>
    </w:p>
    <w:p w14:paraId="1985D931" w14:textId="77777777" w:rsidR="00FD222D" w:rsidRDefault="00FD222D">
      <w:pPr>
        <w:pStyle w:val="ConsPlusNormal"/>
        <w:spacing w:before="220"/>
        <w:ind w:firstLine="540"/>
        <w:jc w:val="both"/>
      </w:pPr>
      <w:r>
        <w:t>ослеплять участников дорожного движения.</w:t>
      </w:r>
    </w:p>
    <w:p w14:paraId="3EE9EAB1" w14:textId="77777777" w:rsidR="00FD222D" w:rsidRDefault="00FD222D">
      <w:pPr>
        <w:pStyle w:val="ConsPlusNormal"/>
        <w:spacing w:before="220"/>
        <w:ind w:firstLine="540"/>
        <w:jc w:val="both"/>
      </w:pPr>
      <w:r>
        <w:t>3.6. Фасады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14:paraId="2EDD637D" w14:textId="77777777" w:rsidR="00FD222D" w:rsidRDefault="00FD222D">
      <w:pPr>
        <w:pStyle w:val="ConsPlusNormal"/>
        <w:spacing w:before="220"/>
        <w:ind w:firstLine="540"/>
        <w:jc w:val="both"/>
      </w:pPr>
      <w:r>
        <w:t>Повреждения окраски фасада здания не должны превышать более 1% от общей площади фасада.</w:t>
      </w:r>
    </w:p>
    <w:p w14:paraId="7E3E8E6B" w14:textId="77777777" w:rsidR="00FD222D" w:rsidRDefault="00FD222D">
      <w:pPr>
        <w:pStyle w:val="ConsPlusNormal"/>
        <w:spacing w:before="220"/>
        <w:ind w:firstLine="540"/>
        <w:jc w:val="both"/>
      </w:pPr>
      <w:r>
        <w:t>Фасады нестационарных объектов не должны иметь видимых загрязнений, в том числе изменений цветового тона.</w:t>
      </w:r>
    </w:p>
    <w:p w14:paraId="40EAA12C" w14:textId="77777777" w:rsidR="00FD222D" w:rsidRDefault="00FD222D">
      <w:pPr>
        <w:pStyle w:val="ConsPlusNormal"/>
        <w:spacing w:before="220"/>
        <w:ind w:firstLine="540"/>
        <w:jc w:val="both"/>
      </w:pPr>
      <w:r>
        <w:t>Закрашивание несанкционированно нанесенных надписей, рисунков необходимо производить в тон цвета фасада здания, сооружения, нестационарного объекта.</w:t>
      </w:r>
    </w:p>
    <w:p w14:paraId="0435EA08" w14:textId="77777777" w:rsidR="00FD222D" w:rsidRDefault="00FD222D">
      <w:pPr>
        <w:pStyle w:val="ConsPlusNormal"/>
        <w:spacing w:before="220"/>
        <w:ind w:firstLine="540"/>
        <w:jc w:val="both"/>
      </w:pPr>
      <w:r>
        <w:t>3.7. Устройство входных групп на главном фасаде необходимо осуществлять за счет внутреннего пространства здания, сооружения с сохранением внешнего архитектурного облика фасада.</w:t>
      </w:r>
    </w:p>
    <w:p w14:paraId="235FEE9A" w14:textId="77777777" w:rsidR="00FD222D" w:rsidRDefault="00FD222D">
      <w:pPr>
        <w:pStyle w:val="ConsPlusNormal"/>
        <w:spacing w:before="220"/>
        <w:ind w:firstLine="540"/>
        <w:jc w:val="both"/>
      </w:pPr>
      <w:r>
        <w:t>Все входные группы должны иметь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w:t>
      </w:r>
    </w:p>
    <w:p w14:paraId="32515E8A" w14:textId="77777777" w:rsidR="00FD222D" w:rsidRDefault="00FD222D">
      <w:pPr>
        <w:pStyle w:val="ConsPlusNormal"/>
        <w:spacing w:before="220"/>
        <w:ind w:firstLine="540"/>
        <w:jc w:val="both"/>
      </w:pPr>
      <w:r>
        <w:t>Входные группы в подъезды многоквартирных домов оборудуются светильником и табличкой с указанием номеров подъезда и квартир. Рядом с входными дверями в подъезды многоквартирных домов размещается доска объявлений, устанавливаются урны для мусора.</w:t>
      </w:r>
    </w:p>
    <w:p w14:paraId="76A4B0BE" w14:textId="77777777" w:rsidR="00FD222D" w:rsidRDefault="00FD222D">
      <w:pPr>
        <w:pStyle w:val="ConsPlusNormal"/>
        <w:spacing w:before="220"/>
        <w:ind w:firstLine="540"/>
        <w:jc w:val="both"/>
      </w:pPr>
      <w:r>
        <w:t>3.8. Приямки должны иметь ограждение в виде каменного бордюра или металлическое ограждение высотой 0,4 - 1,0 м, устройство организованного водостока, а также должны быть обеспечены защитой от попадания мусора с возможностью проведения периодической уборки. Приямки окон должны иметь защитную решетку, препятствующую падению людей. Приямки входов в подвальные, полуподвальные помещения должны иметь ограждение высотой 1,2 м. При устройстве приямков, примыкающих к тротуарам, должен обеспечиваться проход шириной не менее 2,25 м.</w:t>
      </w:r>
    </w:p>
    <w:p w14:paraId="271D5658" w14:textId="77777777" w:rsidR="00FD222D" w:rsidRDefault="00FD222D">
      <w:pPr>
        <w:pStyle w:val="ConsPlusNormal"/>
        <w:spacing w:before="220"/>
        <w:ind w:firstLine="540"/>
        <w:jc w:val="both"/>
      </w:pPr>
      <w:r>
        <w:lastRenderedPageBreak/>
        <w:t>3.9. При размещении на фасадах инженерного оборудования (наружные блоки систем вентиляции и кондиционирования, вентиляционные и водосточные трубы, антенны, банкоматы, видеокамеры наружного наблюдения, почтовые ящики, кабельные линии, пристенные электрощиты, флагштоки и т.д.) следует обеспечивать:</w:t>
      </w:r>
    </w:p>
    <w:p w14:paraId="2B864869" w14:textId="77777777" w:rsidR="00FD222D" w:rsidRDefault="00FD222D">
      <w:pPr>
        <w:pStyle w:val="ConsPlusNormal"/>
        <w:spacing w:before="220"/>
        <w:ind w:firstLine="540"/>
        <w:jc w:val="both"/>
      </w:pPr>
      <w:r>
        <w:t>соответствие архитектурному решению фасадов, предусмотренному проектом, в соответствии с которым осуществлено строительство (реконструкция) объекта, с привязкой к единой (вертикальной, горизонтальной) системе осей фасадов;</w:t>
      </w:r>
    </w:p>
    <w:p w14:paraId="5994A0D6" w14:textId="77777777" w:rsidR="00FD222D" w:rsidRDefault="00FD222D">
      <w:pPr>
        <w:pStyle w:val="ConsPlusNormal"/>
        <w:spacing w:before="220"/>
        <w:ind w:firstLine="540"/>
        <w:jc w:val="both"/>
      </w:pPr>
      <w:r>
        <w:t>соблюдение единых горизонтальных осей - условных прямых горизонтальных линий (определяется как половина расстояния между верхним и нижним архитектурными элементами (окна, наличники, карниз, фриз и другие), выделяющимися (западающим, выступающим) из плоскости стены);</w:t>
      </w:r>
    </w:p>
    <w:p w14:paraId="35EB1087" w14:textId="77777777" w:rsidR="00FD222D" w:rsidRDefault="00FD222D">
      <w:pPr>
        <w:pStyle w:val="ConsPlusNormal"/>
        <w:spacing w:before="220"/>
        <w:ind w:firstLine="540"/>
        <w:jc w:val="both"/>
      </w:pPr>
      <w:r>
        <w:t>соблюдение единых вертикальных осей - условных прямых вертикальных линий, определяемых по середине расстояния между границами одного архитектурного элемента (окна, двери, колонны) либо между двумя архитектурными элементами;</w:t>
      </w:r>
    </w:p>
    <w:p w14:paraId="15E5DC45" w14:textId="77777777" w:rsidR="00FD222D" w:rsidRDefault="00FD222D">
      <w:pPr>
        <w:pStyle w:val="ConsPlusNormal"/>
        <w:spacing w:before="220"/>
        <w:ind w:firstLine="540"/>
        <w:jc w:val="both"/>
      </w:pPr>
      <w:r>
        <w:t>выполнение комплексного решения размещения оборудования - единого архитектурного и цветового решения (в том числе в части размеров, формы, материала оборудования);</w:t>
      </w:r>
    </w:p>
    <w:p w14:paraId="2E3FF2A6" w14:textId="77777777" w:rsidR="00FD222D" w:rsidRDefault="00FD222D">
      <w:pPr>
        <w:pStyle w:val="ConsPlusNormal"/>
        <w:spacing w:before="220"/>
        <w:ind w:firstLine="540"/>
        <w:jc w:val="both"/>
      </w:pPr>
      <w:r>
        <w:t>исключение размещения оборудования на архитектурных деталях, элементах декора, поверхностях с ценной архитектурной отделкой, а также крепление оборудования, ведущее к повреждению архитектурных поверхностей.</w:t>
      </w:r>
    </w:p>
    <w:p w14:paraId="664C8AE4" w14:textId="77777777" w:rsidR="00FD222D" w:rsidRDefault="00FD222D">
      <w:pPr>
        <w:pStyle w:val="ConsPlusNormal"/>
        <w:spacing w:before="220"/>
        <w:ind w:firstLine="540"/>
        <w:jc w:val="both"/>
      </w:pPr>
      <w:r>
        <w:t>3.10. Размещение банкоматов на фасадах допускается встроенное в объеме витрины при условии сохранения единой плоскости и общего характера витринного заполнения либо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14:paraId="21793CB3" w14:textId="77777777" w:rsidR="00FD222D" w:rsidRDefault="00FD222D">
      <w:pPr>
        <w:pStyle w:val="ConsPlusNormal"/>
        <w:spacing w:before="220"/>
        <w:ind w:firstLine="540"/>
        <w:jc w:val="both"/>
      </w:pPr>
      <w:r>
        <w:t>3.11. Размещение наружных кондиционеров и телевизионных антенн на зданиях, расположенных вдоль магистральных улиц, необходимо предусматривать со стороны дворовых фасадов.</w:t>
      </w:r>
    </w:p>
    <w:p w14:paraId="431A59C5" w14:textId="77777777" w:rsidR="00FD222D" w:rsidRDefault="00FD222D">
      <w:pPr>
        <w:pStyle w:val="ConsPlusNormal"/>
        <w:spacing w:before="220"/>
        <w:ind w:firstLine="540"/>
        <w:jc w:val="both"/>
      </w:pPr>
      <w:r>
        <w:t>3.12. Размещение наружных блоков систем вентиляции и кондиционирования допускается:</w:t>
      </w:r>
    </w:p>
    <w:p w14:paraId="64F2C3FD" w14:textId="77777777" w:rsidR="00FD222D" w:rsidRDefault="00FD222D">
      <w:pPr>
        <w:pStyle w:val="ConsPlusNormal"/>
        <w:spacing w:before="220"/>
        <w:ind w:firstLine="540"/>
        <w:jc w:val="both"/>
      </w:pPr>
      <w:r>
        <w:t>на кровле объекта (крышные кондиционеры с внутренними воздуховодными каналами);</w:t>
      </w:r>
    </w:p>
    <w:p w14:paraId="5055B08D" w14:textId="77777777" w:rsidR="00FD222D" w:rsidRDefault="00FD222D">
      <w:pPr>
        <w:pStyle w:val="ConsPlusNormal"/>
        <w:spacing w:before="220"/>
        <w:ind w:firstLine="540"/>
        <w:jc w:val="both"/>
      </w:pPr>
      <w:r>
        <w:t>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14:paraId="026303CB" w14:textId="77777777" w:rsidR="00FD222D" w:rsidRDefault="00FD222D">
      <w:pPr>
        <w:pStyle w:val="ConsPlusNormal"/>
        <w:spacing w:before="220"/>
        <w:ind w:firstLine="540"/>
        <w:jc w:val="both"/>
      </w:pPr>
      <w:r>
        <w:t>в простенках между оконными и дверными проемами в единой (вертикальной, горизонтальной) системе осей фасадов;</w:t>
      </w:r>
    </w:p>
    <w:p w14:paraId="2B952BCF" w14:textId="77777777" w:rsidR="00FD222D" w:rsidRDefault="00FD222D">
      <w:pPr>
        <w:pStyle w:val="ConsPlusNormal"/>
        <w:spacing w:before="220"/>
        <w:ind w:firstLine="540"/>
        <w:jc w:val="both"/>
      </w:pPr>
      <w:r>
        <w:t>на дворовых фасадах, брандмауэрах - упорядоченно, с привязкой к единой (вертикальной, горизонтальной) системе осей фасадов;</w:t>
      </w:r>
    </w:p>
    <w:p w14:paraId="14BE6C5C" w14:textId="77777777" w:rsidR="00FD222D" w:rsidRDefault="00FD222D">
      <w:pPr>
        <w:pStyle w:val="ConsPlusNormal"/>
        <w:spacing w:before="220"/>
        <w:ind w:firstLine="540"/>
        <w:jc w:val="both"/>
      </w:pPr>
      <w:r>
        <w:t>на лоджиях, в нишах;</w:t>
      </w:r>
    </w:p>
    <w:p w14:paraId="684FCCD4" w14:textId="77777777" w:rsidR="00FD222D" w:rsidRDefault="00FD222D">
      <w:pPr>
        <w:pStyle w:val="ConsPlusNormal"/>
        <w:spacing w:before="220"/>
        <w:ind w:firstLine="540"/>
        <w:jc w:val="both"/>
      </w:pPr>
      <w:r>
        <w:t>в арочных проемах на высоте не менее 3,0 м от поверхности земли.</w:t>
      </w:r>
    </w:p>
    <w:p w14:paraId="5871BED3" w14:textId="77777777" w:rsidR="00FD222D" w:rsidRDefault="00FD222D">
      <w:pPr>
        <w:pStyle w:val="ConsPlusNormal"/>
        <w:spacing w:before="220"/>
        <w:ind w:firstLine="540"/>
        <w:jc w:val="both"/>
      </w:pPr>
      <w: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повсеместно.</w:t>
      </w:r>
    </w:p>
    <w:p w14:paraId="1EB28E61" w14:textId="77777777" w:rsidR="00FD222D" w:rsidRDefault="00FD222D">
      <w:pPr>
        <w:pStyle w:val="ConsPlusNormal"/>
        <w:spacing w:before="220"/>
        <w:ind w:firstLine="540"/>
        <w:jc w:val="both"/>
      </w:pPr>
      <w:r>
        <w:t>3.13. Наружные блоки систем вентиляции и кондиционирования должны иметь нейтральную окраску, максимально приближенную к архитектурному фону (колеру фасада, тону остекления).</w:t>
      </w:r>
    </w:p>
    <w:p w14:paraId="430CDE07" w14:textId="77777777" w:rsidR="00FD222D" w:rsidRDefault="00FD222D">
      <w:pPr>
        <w:pStyle w:val="ConsPlusNormal"/>
        <w:spacing w:before="220"/>
        <w:ind w:firstLine="540"/>
        <w:jc w:val="both"/>
      </w:pPr>
      <w:r>
        <w:lastRenderedPageBreak/>
        <w:t>3.14. Размещение антенн допускается на кровле объекта компактными упорядоченными группами с использованием единой несущей основы, на дворовых фасадах, глухих стенах, брандмауэрах, не просматривающихся с улицы, на дворовых фасадах - в простенках между окнами на пересечении вертикальной оси простенка и оси, соответствующей верхней границе проема.</w:t>
      </w:r>
    </w:p>
    <w:p w14:paraId="5FAE949F" w14:textId="77777777" w:rsidR="00FD222D" w:rsidRDefault="00FD222D">
      <w:pPr>
        <w:pStyle w:val="ConsPlusNormal"/>
        <w:spacing w:before="220"/>
        <w:ind w:firstLine="540"/>
        <w:jc w:val="both"/>
      </w:pPr>
      <w:r>
        <w:t>Размещение антенн не допускается на главных фасадах, на кровле, дворовых фасадах и брандмауэрах, просматривающихся с улицы, на башнях, куполах, на парапетах, ограждениях кровли, вентиляционных трубах, на угловой части фасада, на ограждениях балконов, лоджий.</w:t>
      </w:r>
    </w:p>
    <w:p w14:paraId="47888F0C" w14:textId="77777777" w:rsidR="00FD222D" w:rsidRDefault="00FD222D">
      <w:pPr>
        <w:pStyle w:val="ConsPlusNormal"/>
        <w:spacing w:before="220"/>
        <w:ind w:firstLine="540"/>
        <w:jc w:val="both"/>
      </w:pPr>
      <w:r>
        <w:t>3.15.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14:paraId="5CE49FCA" w14:textId="77777777" w:rsidR="00FD222D" w:rsidRDefault="00FD222D">
      <w:pPr>
        <w:pStyle w:val="ConsPlusNormal"/>
        <w:spacing w:before="220"/>
        <w:ind w:firstLine="540"/>
        <w:jc w:val="both"/>
      </w:pPr>
      <w:r>
        <w:t>3.16. Здания и сооружения должны быть оборудованы унифицированными (по форме, размеру, цветовому решению, шрифтовому написанию) указателями с наименованиями улиц и номерами домов, в соответствии с формой и требованиями, устанавливаемыми правовым актом мэрии.</w:t>
      </w:r>
    </w:p>
    <w:p w14:paraId="49D2FFD1" w14:textId="77777777" w:rsidR="00FD222D" w:rsidRDefault="00FD222D">
      <w:pPr>
        <w:pStyle w:val="ConsPlusNormal"/>
        <w:spacing w:before="220"/>
        <w:ind w:firstLine="540"/>
        <w:jc w:val="both"/>
      </w:pPr>
      <w:r>
        <w:t>3.17. Указатели с наименованиями улиц и номерами домов должны быть размещены:</w:t>
      </w:r>
    </w:p>
    <w:p w14:paraId="3EACE34C" w14:textId="77777777" w:rsidR="00FD222D" w:rsidRDefault="00FD222D">
      <w:pPr>
        <w:pStyle w:val="ConsPlusNormal"/>
        <w:spacing w:before="220"/>
        <w:ind w:firstLine="540"/>
        <w:jc w:val="both"/>
      </w:pPr>
      <w:r>
        <w:t>на главном фасаде - с правой стороны;</w:t>
      </w:r>
    </w:p>
    <w:p w14:paraId="0998A371" w14:textId="77777777" w:rsidR="00FD222D" w:rsidRDefault="00FD222D">
      <w:pPr>
        <w:pStyle w:val="ConsPlusNormal"/>
        <w:spacing w:before="220"/>
        <w:ind w:firstLine="540"/>
        <w:jc w:val="both"/>
      </w:pPr>
      <w:r>
        <w:t>при длине фасада более 100 м - на обеих сторонах фасада;</w:t>
      </w:r>
    </w:p>
    <w:p w14:paraId="3FC2EECE" w14:textId="77777777" w:rsidR="00FD222D" w:rsidRDefault="00FD222D">
      <w:pPr>
        <w:pStyle w:val="ConsPlusNormal"/>
        <w:spacing w:before="220"/>
        <w:ind w:firstLine="540"/>
        <w:jc w:val="both"/>
      </w:pPr>
      <w:r>
        <w:t>у перекрестка улиц - в простенке на угловом участке фасада;</w:t>
      </w:r>
    </w:p>
    <w:p w14:paraId="34503CFD" w14:textId="77777777" w:rsidR="00FD222D" w:rsidRDefault="00FD222D">
      <w:pPr>
        <w:pStyle w:val="ConsPlusNormal"/>
        <w:spacing w:before="220"/>
        <w:ind w:firstLine="540"/>
        <w:jc w:val="both"/>
      </w:pPr>
      <w:r>
        <w:t>на оградах и корпусах промышленных предприятий - справа от главного входа, въезда;</w:t>
      </w:r>
    </w:p>
    <w:p w14:paraId="05407BD2" w14:textId="77777777" w:rsidR="00FD222D" w:rsidRDefault="00FD222D">
      <w:pPr>
        <w:pStyle w:val="ConsPlusNormal"/>
        <w:spacing w:before="220"/>
        <w:ind w:firstLine="540"/>
        <w:jc w:val="both"/>
      </w:pPr>
      <w:r>
        <w:t>на фасадах у арки или главного входа - с правой стороны или над проемом;</w:t>
      </w:r>
    </w:p>
    <w:p w14:paraId="15DAECD3" w14:textId="77777777" w:rsidR="00FD222D" w:rsidRDefault="00FD222D">
      <w:pPr>
        <w:pStyle w:val="ConsPlusNormal"/>
        <w:spacing w:before="220"/>
        <w:ind w:firstLine="540"/>
        <w:jc w:val="both"/>
      </w:pPr>
      <w:r>
        <w:t>на ограждении индивидуального жилого дома - справа или слева от входных ворот (калитки) на высоте не менее 1,5 м от уровня земли до нижней грани указателя.</w:t>
      </w:r>
    </w:p>
    <w:p w14:paraId="0ABC23B6" w14:textId="77777777" w:rsidR="00FD222D" w:rsidRDefault="00FD222D">
      <w:pPr>
        <w:pStyle w:val="ConsPlusNormal"/>
        <w:spacing w:before="220"/>
        <w:ind w:firstLine="540"/>
        <w:jc w:val="both"/>
      </w:pPr>
      <w:r>
        <w:t>3.18. Указатели с наименованиями улиц и номерами домов (кроме размещаемых на ограждении индивидуальных жилых домов) должны размещаться на высоте 2,5 - 5 м на единой вертикальной отметке для фасадов соседних зданий (рекомендуется на уровне перекрытия между первым и вторым этажами), на участках фасада, свободных от элементов декора, на расстоянии не менее 0,2 м от внешних или внутренних углов здания оконных и дверных проемов, карниза, парапета кровли, водосточных труб, декоративных элементов фасадов.</w:t>
      </w:r>
    </w:p>
    <w:p w14:paraId="6EB2B469" w14:textId="77777777" w:rsidR="00FD222D" w:rsidRDefault="00FD222D">
      <w:pPr>
        <w:pStyle w:val="ConsPlusNormal"/>
        <w:spacing w:before="220"/>
        <w:ind w:firstLine="540"/>
        <w:jc w:val="both"/>
      </w:pPr>
      <w:r>
        <w:t>3.19. Монтаж указателей с наименованиями улиц и номерами домов осуществляется скрытым способом крепления (элементы крепления не должны выступать на лицевой или боковой поверхности указателя). Монтаж на фасадах и ограждениях индивидуальных жилых домов допускается открытым способом при помощи болтового или дюбельного соединения.</w:t>
      </w:r>
    </w:p>
    <w:p w14:paraId="58C0224B" w14:textId="77777777" w:rsidR="00FD222D" w:rsidRDefault="00FD222D">
      <w:pPr>
        <w:pStyle w:val="ConsPlusNormal"/>
        <w:spacing w:before="220"/>
        <w:ind w:firstLine="540"/>
        <w:jc w:val="both"/>
      </w:pPr>
      <w:r>
        <w:t>3.20. Окна фасадов зданий, строений, сооружений, нестационарных объектов должны иметь одинаковые цвет и рисунок переплетов для каждого типоразмера окон, оборудоваться отливами (системами водоотвода). Устанавливаемые на окнах защитные решетки или подъемно-опускные рольставни должны иметь одинаковые цвет, конструкцию и рисунок.</w:t>
      </w:r>
    </w:p>
    <w:p w14:paraId="5DF084B7" w14:textId="77777777" w:rsidR="00FD222D" w:rsidRDefault="00FD222D">
      <w:pPr>
        <w:pStyle w:val="ConsPlusNormal"/>
        <w:spacing w:before="220"/>
        <w:ind w:firstLine="540"/>
        <w:jc w:val="both"/>
      </w:pPr>
      <w:r>
        <w:t>Остекление витрин первого этажа фасадов выполняется с устройством вертикальных членений переплетов не чаще чем через 2 м. Оформление витрин должно иметь подсветку в темное время суток.</w:t>
      </w:r>
    </w:p>
    <w:p w14:paraId="6F2048C7" w14:textId="77777777" w:rsidR="00FD222D" w:rsidRDefault="00FD222D">
      <w:pPr>
        <w:pStyle w:val="ConsPlusNormal"/>
        <w:spacing w:before="220"/>
        <w:ind w:firstLine="540"/>
        <w:jc w:val="both"/>
      </w:pPr>
      <w:r>
        <w:t>При остеклении окон и витрин не допускается:</w:t>
      </w:r>
    </w:p>
    <w:p w14:paraId="4494F480" w14:textId="77777777" w:rsidR="00FD222D" w:rsidRDefault="00FD222D">
      <w:pPr>
        <w:pStyle w:val="ConsPlusNormal"/>
        <w:spacing w:before="220"/>
        <w:ind w:firstLine="540"/>
        <w:jc w:val="both"/>
      </w:pPr>
      <w:r>
        <w:t>произвольное изменение рисунка переплета;</w:t>
      </w:r>
    </w:p>
    <w:p w14:paraId="2174B63B" w14:textId="77777777" w:rsidR="00FD222D" w:rsidRDefault="00FD222D">
      <w:pPr>
        <w:pStyle w:val="ConsPlusNormal"/>
        <w:spacing w:before="220"/>
        <w:ind w:firstLine="540"/>
        <w:jc w:val="both"/>
      </w:pPr>
      <w:r>
        <w:lastRenderedPageBreak/>
        <w:t>изменение прозрачности: использование непрозрачного, тонированного, зеркального, цветного остекления (за исключением нестационарных объектов).</w:t>
      </w:r>
    </w:p>
    <w:p w14:paraId="157FC636" w14:textId="77777777" w:rsidR="00FD222D" w:rsidRDefault="00FD222D">
      <w:pPr>
        <w:pStyle w:val="ConsPlusNormal"/>
        <w:spacing w:before="220"/>
        <w:ind w:firstLine="540"/>
        <w:jc w:val="both"/>
      </w:pPr>
      <w:r>
        <w:t>3.21. Защитные решетки устанавливаются за плоскостью остекления внутри помещения.</w:t>
      </w:r>
    </w:p>
    <w:p w14:paraId="61E3B1C0" w14:textId="77777777" w:rsidR="00FD222D" w:rsidRDefault="00FD222D">
      <w:pPr>
        <w:pStyle w:val="ConsPlusNormal"/>
        <w:spacing w:before="220"/>
        <w:ind w:firstLine="540"/>
        <w:jc w:val="both"/>
      </w:pPr>
      <w:r>
        <w:t>Установка наружных защитных экранов не допускается:</w:t>
      </w:r>
    </w:p>
    <w:p w14:paraId="7726EC10" w14:textId="77777777" w:rsidR="00FD222D" w:rsidRDefault="00FD222D">
      <w:pPr>
        <w:pStyle w:val="ConsPlusNormal"/>
        <w:spacing w:before="220"/>
        <w:ind w:firstLine="540"/>
        <w:jc w:val="both"/>
      </w:pPr>
      <w:r>
        <w:t>с нарушением архитектурного облика фасада, повреждением архитектурных деталей, отделки, декора фасада;</w:t>
      </w:r>
    </w:p>
    <w:p w14:paraId="2B3B0F6F" w14:textId="77777777" w:rsidR="00FD222D" w:rsidRDefault="00FD222D">
      <w:pPr>
        <w:pStyle w:val="ConsPlusNormal"/>
        <w:spacing w:before="220"/>
        <w:ind w:firstLine="540"/>
        <w:jc w:val="both"/>
      </w:pPr>
      <w:r>
        <w:t>в окнах жилых помещений;</w:t>
      </w:r>
    </w:p>
    <w:p w14:paraId="13CBE547" w14:textId="77777777" w:rsidR="00FD222D" w:rsidRDefault="00FD222D">
      <w:pPr>
        <w:pStyle w:val="ConsPlusNormal"/>
        <w:spacing w:before="220"/>
        <w:ind w:firstLine="540"/>
        <w:jc w:val="both"/>
      </w:pPr>
      <w:r>
        <w:t>в витринах, на поверхностях сплошного остекления.</w:t>
      </w:r>
    </w:p>
    <w:p w14:paraId="10278101" w14:textId="77777777" w:rsidR="00FD222D" w:rsidRDefault="00FD222D">
      <w:pPr>
        <w:pStyle w:val="ConsPlusNormal"/>
        <w:spacing w:before="220"/>
        <w:ind w:firstLine="540"/>
        <w:jc w:val="both"/>
      </w:pPr>
      <w:r>
        <w:t>Установка наружных защитных экранов допускается в окнах и витринах нежилых помещений первого этажа за плоскостью фасада.</w:t>
      </w:r>
    </w:p>
    <w:p w14:paraId="568CBD48" w14:textId="77777777" w:rsidR="00FD222D" w:rsidRDefault="00FD222D">
      <w:pPr>
        <w:pStyle w:val="ConsPlusNormal"/>
        <w:spacing w:before="220"/>
        <w:ind w:firstLine="540"/>
        <w:jc w:val="both"/>
      </w:pPr>
      <w:r>
        <w:t>Решетки и защитные экраны, устанавливаемые на фасаде, должны быть окрашены между собой в единый цвет.</w:t>
      </w:r>
    </w:p>
    <w:p w14:paraId="70465CA7" w14:textId="77777777" w:rsidR="00FD222D" w:rsidRDefault="00FD222D">
      <w:pPr>
        <w:pStyle w:val="ConsPlusNormal"/>
        <w:spacing w:before="220"/>
        <w:ind w:firstLine="540"/>
        <w:jc w:val="both"/>
      </w:pPr>
      <w:r>
        <w:t xml:space="preserve">3.22. Размещение на фасадах информационных и рекламных конструкций осуществляется в соответствии с требованиями </w:t>
      </w:r>
      <w:hyperlink w:anchor="P592">
        <w:r>
          <w:rPr>
            <w:color w:val="0000FF"/>
          </w:rPr>
          <w:t>раздела 6</w:t>
        </w:r>
      </w:hyperlink>
      <w:r>
        <w:t xml:space="preserve"> Правил.</w:t>
      </w:r>
    </w:p>
    <w:p w14:paraId="565D6947" w14:textId="77777777" w:rsidR="00FD222D" w:rsidRDefault="00FD222D">
      <w:pPr>
        <w:pStyle w:val="ConsPlusNormal"/>
        <w:spacing w:before="220"/>
        <w:ind w:firstLine="540"/>
        <w:jc w:val="both"/>
      </w:pPr>
      <w:r>
        <w:t xml:space="preserve">3.23. Размещение на фасадах мемориальных досок, панно и других элементов монументально-декоративного оформления осуществляется в порядке, предусмотренном </w:t>
      </w:r>
      <w:hyperlink w:anchor="P385">
        <w:r>
          <w:rPr>
            <w:color w:val="0000FF"/>
          </w:rPr>
          <w:t>подпунктом 2.3.11.5</w:t>
        </w:r>
      </w:hyperlink>
      <w:r>
        <w:t xml:space="preserve"> Правил.</w:t>
      </w:r>
    </w:p>
    <w:p w14:paraId="589CB750" w14:textId="77777777" w:rsidR="00FD222D" w:rsidRDefault="00FD222D">
      <w:pPr>
        <w:pStyle w:val="ConsPlusNormal"/>
        <w:spacing w:before="220"/>
        <w:ind w:firstLine="540"/>
        <w:jc w:val="both"/>
      </w:pPr>
      <w:r>
        <w:t>3.24. Остекление балконов и лоджий фасадов здания, сооружения должно иметь единый характер, рисунок переплетов и цветовое решение.</w:t>
      </w:r>
    </w:p>
    <w:p w14:paraId="0F314ED5" w14:textId="77777777" w:rsidR="00FD222D" w:rsidRDefault="00FD222D">
      <w:pPr>
        <w:pStyle w:val="ConsPlusNormal"/>
        <w:spacing w:before="220"/>
        <w:ind w:firstLine="540"/>
        <w:jc w:val="both"/>
      </w:pPr>
      <w:r>
        <w:t>3.25. Озеленение фасадов предусматривается с использованием стационарных или мобильных наземных, настенных, подвесных устройств. Элементы озеленения на фасадах должны размещаться упорядоченно, без ущерба для архитектурного облика здания, строения, сооружения. Не допускается крепление устройств озеленения к элементам декора.</w:t>
      </w:r>
    </w:p>
    <w:p w14:paraId="71AA01E4" w14:textId="77777777" w:rsidR="00FD222D" w:rsidRDefault="00FD222D">
      <w:pPr>
        <w:pStyle w:val="ConsPlusNormal"/>
        <w:spacing w:before="220"/>
        <w:ind w:firstLine="540"/>
        <w:jc w:val="both"/>
      </w:pPr>
      <w:r>
        <w:t>При устройстве элементов озеленения должны быть обеспечены их надежное крепление к поверхности фасада и необходимая гидроизоляция поверхностей фасада здания, сооружения.</w:t>
      </w:r>
    </w:p>
    <w:p w14:paraId="221770BB" w14:textId="77777777" w:rsidR="00FD222D" w:rsidRDefault="00FD222D">
      <w:pPr>
        <w:pStyle w:val="ConsPlusNormal"/>
        <w:spacing w:before="220"/>
        <w:ind w:firstLine="540"/>
        <w:jc w:val="both"/>
      </w:pPr>
      <w:r>
        <w:t>3.26. Размещение маркиз над окнами и витринами первого этажа допускается при высоте нижней кромки маркиз от поверхности тротуара - не менее 2,5 м.</w:t>
      </w:r>
    </w:p>
    <w:p w14:paraId="784C74CC" w14:textId="77777777" w:rsidR="00FD222D" w:rsidRDefault="00FD222D">
      <w:pPr>
        <w:pStyle w:val="ConsPlusNormal"/>
        <w:spacing w:before="220"/>
        <w:ind w:firstLine="540"/>
        <w:jc w:val="both"/>
      </w:pPr>
      <w:r>
        <w:t>Размещение маркиз на фасаде должно иметь единый, упорядоченный характер, соответствовать габаритам и контурам проема, не закрывать архитектурные детали, элементы декора, знаки адресации. Размещение маркиз не допускается на элементах декора, поверхностях с ценной отделкой и художественным оформлением, на разной высоте в пределах фасада.</w:t>
      </w:r>
    </w:p>
    <w:p w14:paraId="28299F29" w14:textId="77777777" w:rsidR="00FD222D" w:rsidRDefault="00FD222D">
      <w:pPr>
        <w:pStyle w:val="ConsPlusNormal"/>
        <w:spacing w:before="220"/>
        <w:ind w:firstLine="540"/>
        <w:jc w:val="both"/>
      </w:pPr>
      <w:r>
        <w:t>3.27. Флагштоки для размещения флагов размещаются на фасадах объектов в простенках у боковых границ фасада, симметрично с двух сторон главного входа или в регулярном ритме на всей протяженности фасада на уровне первого - второго этажей, на единой высоте - не менее 3,5 м от поверхности тротуара.</w:t>
      </w:r>
    </w:p>
    <w:p w14:paraId="5FCBB4D8" w14:textId="77777777" w:rsidR="00FD222D" w:rsidRDefault="00FD222D">
      <w:pPr>
        <w:pStyle w:val="ConsPlusNormal"/>
        <w:spacing w:before="220"/>
        <w:ind w:firstLine="540"/>
        <w:jc w:val="both"/>
      </w:pPr>
      <w:r>
        <w:t>3.28. В отношении фасадов не допускается:</w:t>
      </w:r>
    </w:p>
    <w:p w14:paraId="24E5B137" w14:textId="77777777" w:rsidR="00FD222D" w:rsidRDefault="00FD222D">
      <w:pPr>
        <w:pStyle w:val="ConsPlusNormal"/>
        <w:spacing w:before="220"/>
        <w:ind w:firstLine="540"/>
        <w:jc w:val="both"/>
      </w:pPr>
      <w:r>
        <w:t xml:space="preserve">изменение внешнего вида фасадов и их элементов, без внесения соответствующих изменений в паспорт фасадов, за исключением объектов индивидуального жилищного строительства, - создание, изменение или ликвидация крылец, навесов, козырьков, карнизов, фризов, балконов, лоджий, веранд, террас, эркеров, декоративных элементов, дверных, </w:t>
      </w:r>
      <w:r>
        <w:lastRenderedPageBreak/>
        <w:t>витринных, арочных, оконных проемов и других элементов фасада; замена облицовочного материала; изменение цвета фасада или части фасада; изменение конструкции крыши, материала кровли, элементов безопасности крыши, элементов организованного наружного водостока; установка (крепление) или демонтаж дополнительных элементов, оборудования и устройств, размещение информационных и (или) рекламных конструкций;</w:t>
      </w:r>
    </w:p>
    <w:p w14:paraId="1ACC504B" w14:textId="77777777" w:rsidR="00FD222D" w:rsidRDefault="00FD222D">
      <w:pPr>
        <w:pStyle w:val="ConsPlusNormal"/>
        <w:spacing w:before="220"/>
        <w:ind w:firstLine="540"/>
        <w:jc w:val="both"/>
      </w:pPr>
      <w:r>
        <w:t>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w:t>
      </w:r>
    </w:p>
    <w:p w14:paraId="2B310166" w14:textId="77777777" w:rsidR="00FD222D" w:rsidRDefault="00FD222D">
      <w:pPr>
        <w:pStyle w:val="ConsPlusNormal"/>
        <w:spacing w:before="220"/>
        <w:ind w:firstLine="540"/>
        <w:jc w:val="both"/>
      </w:pPr>
      <w:r>
        <w:t>закрытие существующих декоративных, архитектурных и художественных элементов фасада элементами входной группы, новой отделкой;</w:t>
      </w:r>
    </w:p>
    <w:p w14:paraId="120F69B8" w14:textId="77777777" w:rsidR="00FD222D" w:rsidRDefault="00FD222D">
      <w:pPr>
        <w:pStyle w:val="ConsPlusNormal"/>
        <w:spacing w:before="220"/>
        <w:ind w:firstLine="540"/>
        <w:jc w:val="both"/>
      </w:pPr>
      <w:r>
        <w:t>устройство входных групп над оконными и дверными проемами;</w:t>
      </w:r>
    </w:p>
    <w:p w14:paraId="74576C24" w14:textId="77777777" w:rsidR="00FD222D" w:rsidRDefault="00FD222D">
      <w:pPr>
        <w:pStyle w:val="ConsPlusNormal"/>
        <w:spacing w:before="220"/>
        <w:ind w:firstLine="540"/>
        <w:jc w:val="both"/>
      </w:pPr>
      <w:r>
        <w:t>устройство глухих (без остекления) металлических полотен дверных проемов на фасадах, обращенных к красным линиям улиц;</w:t>
      </w:r>
    </w:p>
    <w:p w14:paraId="58DC990A" w14:textId="77777777" w:rsidR="00FD222D" w:rsidRDefault="00FD222D">
      <w:pPr>
        <w:pStyle w:val="ConsPlusNormal"/>
        <w:spacing w:before="220"/>
        <w:ind w:firstLine="540"/>
        <w:jc w:val="both"/>
      </w:pPr>
      <w:r>
        <w:t>окраска, облицовка откосов и наличников, фрагментарная окраска поверхности фасада, облицовка участка фасада вокруг входа и входной группы, не соответствующая цветовому решению и материалам отделки фасада, установленным паспортом фасадов;</w:t>
      </w:r>
    </w:p>
    <w:p w14:paraId="21E7E722" w14:textId="77777777" w:rsidR="00FD222D" w:rsidRDefault="00FD222D">
      <w:pPr>
        <w:pStyle w:val="ConsPlusNormal"/>
        <w:spacing w:before="220"/>
        <w:ind w:firstLine="540"/>
        <w:jc w:val="both"/>
      </w:pPr>
      <w:r>
        <w:t>фрагментарное окрашивание или облицовка участка фасада в границах балкона или лоджии;</w:t>
      </w:r>
    </w:p>
    <w:p w14:paraId="589AB64D" w14:textId="77777777" w:rsidR="00FD222D" w:rsidRDefault="00FD222D">
      <w:pPr>
        <w:pStyle w:val="ConsPlusNormal"/>
        <w:spacing w:before="220"/>
        <w:ind w:firstLine="540"/>
        <w:jc w:val="both"/>
      </w:pPr>
      <w:r>
        <w:t>окраска и покрытие декоративными пленками, баннерной тканью поверхностей остекления (за исключением нестационарных объектов);</w:t>
      </w:r>
    </w:p>
    <w:p w14:paraId="42509598" w14:textId="77777777" w:rsidR="00FD222D" w:rsidRDefault="00FD222D">
      <w:pPr>
        <w:pStyle w:val="ConsPlusNormal"/>
        <w:spacing w:before="220"/>
        <w:ind w:firstLine="540"/>
        <w:jc w:val="both"/>
      </w:pPr>
      <w:r>
        <w:t>замена остекления витрин ограждающими конструкциями из непрозрачных материалов, световыми коробами, устройство в витрине электронных носителей - бегущих строк, экранов на всю высоту и (или) длину остекления витрины; использование непрозрачного, тонированного, зеркального, цветного остекления; установка защитных решеток перед плоскостью остекления снаружи помещений (за исключением подъемно-опускных рольставней);</w:t>
      </w:r>
    </w:p>
    <w:p w14:paraId="2887B818" w14:textId="77777777" w:rsidR="00FD222D" w:rsidRDefault="00FD222D">
      <w:pPr>
        <w:pStyle w:val="ConsPlusNormal"/>
        <w:spacing w:before="220"/>
        <w:ind w:firstLine="540"/>
        <w:jc w:val="both"/>
      </w:pPr>
      <w:r>
        <w:t>размещение на расстоянии менее 2 метров от указателей с наименованиями улиц и номерами домов и (или) элементов монументально-декоративного оформления информационных и рекламных конструкций, маркиз и иных элементов;</w:t>
      </w:r>
    </w:p>
    <w:p w14:paraId="79AE3C51" w14:textId="77777777" w:rsidR="00FD222D" w:rsidRDefault="00FD222D">
      <w:pPr>
        <w:pStyle w:val="ConsPlusNormal"/>
        <w:spacing w:before="220"/>
        <w:ind w:firstLine="540"/>
        <w:jc w:val="both"/>
      </w:pPr>
      <w:r>
        <w:t>использование при отделке фасадов:</w:t>
      </w:r>
    </w:p>
    <w:p w14:paraId="2C4CFA32" w14:textId="77777777" w:rsidR="00FD222D" w:rsidRDefault="00FD222D">
      <w:pPr>
        <w:pStyle w:val="ConsPlusNormal"/>
        <w:spacing w:before="220"/>
        <w:ind w:firstLine="540"/>
        <w:jc w:val="both"/>
      </w:pPr>
      <w:r>
        <w:t>керамического гранита, композитных панелей для зданий, построенных до 1959 года включительно;</w:t>
      </w:r>
    </w:p>
    <w:p w14:paraId="202712ED" w14:textId="77777777" w:rsidR="00FD222D" w:rsidRDefault="00FD222D">
      <w:pPr>
        <w:pStyle w:val="ConsPlusNormal"/>
        <w:spacing w:before="220"/>
        <w:ind w:firstLine="540"/>
        <w:jc w:val="both"/>
      </w:pPr>
      <w:r>
        <w:t>сайдинга (за исключением объектов индивидуального жилищного строительства, нестационарных объектов);</w:t>
      </w:r>
    </w:p>
    <w:p w14:paraId="160DE1DF" w14:textId="77777777" w:rsidR="00FD222D" w:rsidRDefault="00FD222D">
      <w:pPr>
        <w:pStyle w:val="ConsPlusNormal"/>
        <w:spacing w:before="220"/>
        <w:ind w:firstLine="540"/>
        <w:jc w:val="both"/>
      </w:pPr>
      <w:r>
        <w:t>профилированного металлического листа (за исключением зданий, сооружений, расположенных на территориях промышленных предприятий, нестационарных объектов);</w:t>
      </w:r>
    </w:p>
    <w:p w14:paraId="2D9EDE56" w14:textId="77777777" w:rsidR="00FD222D" w:rsidRDefault="00FD222D">
      <w:pPr>
        <w:pStyle w:val="ConsPlusNormal"/>
        <w:spacing w:before="220"/>
        <w:ind w:firstLine="540"/>
        <w:jc w:val="both"/>
      </w:pPr>
      <w:r>
        <w:t>асбестоцементных листов, декоративной пленки и баннерной ткани (за исключением нестационарных объектов);</w:t>
      </w:r>
    </w:p>
    <w:p w14:paraId="42C4572B" w14:textId="77777777" w:rsidR="00FD222D" w:rsidRDefault="00FD222D">
      <w:pPr>
        <w:pStyle w:val="ConsPlusNormal"/>
        <w:spacing w:before="220"/>
        <w:ind w:firstLine="540"/>
        <w:jc w:val="both"/>
      </w:pPr>
      <w:r>
        <w:t>размещение информационных и рекламных конструкций, маркиз с полным или частичным перекрытием архитектурных деталей, элементов декора фасада.</w:t>
      </w:r>
    </w:p>
    <w:p w14:paraId="0150E2DE" w14:textId="77777777" w:rsidR="00FD222D" w:rsidRDefault="00FD222D">
      <w:pPr>
        <w:pStyle w:val="ConsPlusNormal"/>
        <w:ind w:firstLine="540"/>
        <w:jc w:val="both"/>
      </w:pPr>
    </w:p>
    <w:p w14:paraId="171C14C0" w14:textId="77777777" w:rsidR="00FD222D" w:rsidRDefault="00FD222D">
      <w:pPr>
        <w:pStyle w:val="ConsPlusTitle"/>
        <w:jc w:val="center"/>
        <w:outlineLvl w:val="1"/>
      </w:pPr>
      <w:r>
        <w:t>4. Содержание территории города Новосибирска</w:t>
      </w:r>
    </w:p>
    <w:p w14:paraId="2B54C2C6" w14:textId="77777777" w:rsidR="00FD222D" w:rsidRDefault="00FD222D">
      <w:pPr>
        <w:pStyle w:val="ConsPlusNormal"/>
        <w:jc w:val="center"/>
      </w:pPr>
      <w:r>
        <w:t xml:space="preserve">(в ред. </w:t>
      </w:r>
      <w:hyperlink r:id="rId113">
        <w:r>
          <w:rPr>
            <w:color w:val="0000FF"/>
          </w:rPr>
          <w:t>решения</w:t>
        </w:r>
      </w:hyperlink>
      <w:r>
        <w:t xml:space="preserve"> Совета депутатов г. Новосибирска</w:t>
      </w:r>
    </w:p>
    <w:p w14:paraId="6DC0EDAC" w14:textId="77777777" w:rsidR="00FD222D" w:rsidRDefault="00FD222D">
      <w:pPr>
        <w:pStyle w:val="ConsPlusNormal"/>
        <w:jc w:val="center"/>
      </w:pPr>
      <w:r>
        <w:lastRenderedPageBreak/>
        <w:t>от 24.04.2019 N 778)</w:t>
      </w:r>
    </w:p>
    <w:p w14:paraId="1D6AC979" w14:textId="77777777" w:rsidR="00FD222D" w:rsidRDefault="00FD222D">
      <w:pPr>
        <w:pStyle w:val="ConsPlusNormal"/>
        <w:ind w:firstLine="540"/>
        <w:jc w:val="both"/>
      </w:pPr>
    </w:p>
    <w:p w14:paraId="24BFEB12" w14:textId="77777777" w:rsidR="00FD222D" w:rsidRDefault="00FD222D">
      <w:pPr>
        <w:pStyle w:val="ConsPlusNormal"/>
        <w:ind w:firstLine="540"/>
        <w:jc w:val="both"/>
      </w:pPr>
      <w:r>
        <w:t xml:space="preserve">4.1. Содержание территории города Новосибирска осуществляется ответственными лицами в соответствии с требованиями нормативных правовых актов Российской Федерации, Новосибирской области, Правилами, иными муниципальными правовыми актами города Новосибирска и предусматривает выполнение мероприятий по благоустройству, в том числе по уборке территории (включая обеспечение возможности проведения экскурсий и прогулок по пешеходным маршрутам к достопримечательностям и историческим местам города Новосибирска), в соответствии с </w:t>
      </w:r>
      <w:hyperlink w:anchor="P753">
        <w:r>
          <w:rPr>
            <w:color w:val="0000FF"/>
          </w:rPr>
          <w:t>Перечнем</w:t>
        </w:r>
      </w:hyperlink>
      <w:r>
        <w:t xml:space="preserve"> мероприятий по благоустройству и периодичностью их проведения (приложение к Правилам).</w:t>
      </w:r>
    </w:p>
    <w:p w14:paraId="71A9C948" w14:textId="77777777" w:rsidR="00FD222D" w:rsidRDefault="00FD222D">
      <w:pPr>
        <w:pStyle w:val="ConsPlusNormal"/>
        <w:jc w:val="both"/>
      </w:pPr>
      <w:r>
        <w:t xml:space="preserve">(в ред. решений Совета депутатов г. Новосибирска от 24.04.2019 </w:t>
      </w:r>
      <w:hyperlink r:id="rId114">
        <w:r>
          <w:rPr>
            <w:color w:val="0000FF"/>
          </w:rPr>
          <w:t>N 778</w:t>
        </w:r>
      </w:hyperlink>
      <w:r>
        <w:t xml:space="preserve">, от 03.12.2021 </w:t>
      </w:r>
      <w:hyperlink r:id="rId115">
        <w:r>
          <w:rPr>
            <w:color w:val="0000FF"/>
          </w:rPr>
          <w:t>N 227</w:t>
        </w:r>
      </w:hyperlink>
      <w:r>
        <w:t xml:space="preserve">, от 28.09.2022 </w:t>
      </w:r>
      <w:hyperlink r:id="rId116">
        <w:r>
          <w:rPr>
            <w:color w:val="0000FF"/>
          </w:rPr>
          <w:t>N 401</w:t>
        </w:r>
      </w:hyperlink>
      <w:r>
        <w:t>)</w:t>
      </w:r>
    </w:p>
    <w:p w14:paraId="199BD4C2" w14:textId="77777777" w:rsidR="00FD222D" w:rsidRDefault="00FD222D">
      <w:pPr>
        <w:pStyle w:val="ConsPlusNormal"/>
        <w:spacing w:before="220"/>
        <w:ind w:firstLine="540"/>
        <w:jc w:val="both"/>
      </w:pPr>
      <w:r>
        <w:t xml:space="preserve">4.2. Абзац утратил силу. - </w:t>
      </w:r>
      <w:hyperlink r:id="rId117">
        <w:r>
          <w:rPr>
            <w:color w:val="0000FF"/>
          </w:rPr>
          <w:t>Решение</w:t>
        </w:r>
      </w:hyperlink>
      <w:r>
        <w:t xml:space="preserve"> Совета депутатов г. Новосибирска от 03.12.2021 N 227.</w:t>
      </w:r>
    </w:p>
    <w:p w14:paraId="0A3DC4DC" w14:textId="77777777" w:rsidR="00FD222D" w:rsidRDefault="00FD222D">
      <w:pPr>
        <w:pStyle w:val="ConsPlusNormal"/>
        <w:spacing w:before="220"/>
        <w:ind w:firstLine="540"/>
        <w:jc w:val="both"/>
      </w:pPr>
      <w:r>
        <w:t>Уборка территории подразделяется на:</w:t>
      </w:r>
    </w:p>
    <w:p w14:paraId="7EB5F01A" w14:textId="77777777" w:rsidR="00FD222D" w:rsidRDefault="00FD222D">
      <w:pPr>
        <w:pStyle w:val="ConsPlusNormal"/>
        <w:spacing w:before="220"/>
        <w:ind w:firstLine="540"/>
        <w:jc w:val="both"/>
      </w:pPr>
      <w:r>
        <w:t>уборку в весенне-летний период (с 15 апреля до 15 октября);</w:t>
      </w:r>
    </w:p>
    <w:p w14:paraId="24C920E4" w14:textId="77777777" w:rsidR="00FD222D" w:rsidRDefault="00FD222D">
      <w:pPr>
        <w:pStyle w:val="ConsPlusNormal"/>
        <w:spacing w:before="220"/>
        <w:ind w:firstLine="540"/>
        <w:jc w:val="both"/>
      </w:pPr>
      <w:r>
        <w:t>уборку в осенне-зимний период (с 15 октября до 15 апреля).</w:t>
      </w:r>
    </w:p>
    <w:p w14:paraId="52FF7FA7" w14:textId="77777777" w:rsidR="00FD222D" w:rsidRDefault="00FD222D">
      <w:pPr>
        <w:pStyle w:val="ConsPlusNormal"/>
        <w:spacing w:before="220"/>
        <w:ind w:firstLine="540"/>
        <w:jc w:val="both"/>
      </w:pPr>
      <w:r>
        <w:t>При возникновении неблагоприятных и опасных гидрометеорологических явлений, резком изменении погодно-климатических условий правовым актом мэрии устанавливаются иные даты начала и окончания весенне-летнего и осенне-зимнего периодов уборки в каждом конкретном году.</w:t>
      </w:r>
    </w:p>
    <w:p w14:paraId="2ED105AE" w14:textId="77777777" w:rsidR="00FD222D" w:rsidRDefault="00FD222D">
      <w:pPr>
        <w:pStyle w:val="ConsPlusNormal"/>
        <w:spacing w:before="220"/>
        <w:ind w:firstLine="540"/>
        <w:jc w:val="both"/>
      </w:pPr>
      <w:r>
        <w:t>4.3. Уборка территории в осенне-зимний период предусматривает вывоз снега, наледи и льда на площадки, предназначенные для временного хранения снега (далее - площадки временного хранения снега), и снегоплавильные станции.</w:t>
      </w:r>
    </w:p>
    <w:p w14:paraId="23D3C026" w14:textId="77777777" w:rsidR="00FD222D" w:rsidRDefault="00FD222D">
      <w:pPr>
        <w:pStyle w:val="ConsPlusNormal"/>
        <w:spacing w:before="220"/>
        <w:ind w:firstLine="540"/>
        <w:jc w:val="both"/>
      </w:pPr>
      <w:r>
        <w:t>Снег, собираемый на придомовой территории, допускается складировать на газонах и на свободных территориях в пределах этой придомовой территории при обеспечении сохранения зеленых насаждений.</w:t>
      </w:r>
    </w:p>
    <w:p w14:paraId="0D7F46C7" w14:textId="77777777" w:rsidR="00FD222D" w:rsidRDefault="00FD222D">
      <w:pPr>
        <w:pStyle w:val="ConsPlusNormal"/>
        <w:jc w:val="both"/>
      </w:pPr>
      <w:r>
        <w:t xml:space="preserve">(в ред. </w:t>
      </w:r>
      <w:hyperlink r:id="rId118">
        <w:r>
          <w:rPr>
            <w:color w:val="0000FF"/>
          </w:rPr>
          <w:t>решения</w:t>
        </w:r>
      </w:hyperlink>
      <w:r>
        <w:t xml:space="preserve"> Совета депутатов г. Новосибирска от 24.04.2019 N 778)</w:t>
      </w:r>
    </w:p>
    <w:p w14:paraId="66CAF304" w14:textId="77777777" w:rsidR="00FD222D" w:rsidRDefault="00FD222D">
      <w:pPr>
        <w:pStyle w:val="ConsPlusNormal"/>
        <w:spacing w:before="220"/>
        <w:ind w:firstLine="540"/>
        <w:jc w:val="both"/>
      </w:pPr>
      <w:r>
        <w:t>Уполномоченное структурное подразделение мэрии определяет площадки временного хранения снега по предложениям администраций районов (округов по районам) города Новосибирска (далее - администрации районов) до 1 сентября текущего года и оборудует их подъездными путями, освещением, бытовыми помещениями, ограждениями.</w:t>
      </w:r>
    </w:p>
    <w:p w14:paraId="12D9DF89" w14:textId="77777777" w:rsidR="00FD222D" w:rsidRDefault="00FD222D">
      <w:pPr>
        <w:pStyle w:val="ConsPlusNormal"/>
        <w:jc w:val="both"/>
      </w:pPr>
      <w:r>
        <w:t xml:space="preserve">(в ред. решений Совета депутатов г. Новосибирска от 28.06.2023 </w:t>
      </w:r>
      <w:hyperlink r:id="rId119">
        <w:r>
          <w:rPr>
            <w:color w:val="0000FF"/>
          </w:rPr>
          <w:t>N 553</w:t>
        </w:r>
      </w:hyperlink>
      <w:r>
        <w:t xml:space="preserve">, от 27.09.2023 </w:t>
      </w:r>
      <w:hyperlink r:id="rId120">
        <w:r>
          <w:rPr>
            <w:color w:val="0000FF"/>
          </w:rPr>
          <w:t>N 592</w:t>
        </w:r>
      </w:hyperlink>
      <w:r>
        <w:t>)</w:t>
      </w:r>
    </w:p>
    <w:p w14:paraId="4B6140A5" w14:textId="77777777" w:rsidR="00FD222D" w:rsidRDefault="00FD222D">
      <w:pPr>
        <w:pStyle w:val="ConsPlusNormal"/>
        <w:spacing w:before="220"/>
        <w:ind w:firstLine="540"/>
        <w:jc w:val="both"/>
      </w:pPr>
      <w:r>
        <w:t>Администрации районов до 1 июня текущего года направляют в уполномоченное структурное подразделение мэрии предложения о местах расположения площадок временного хранения снега, а также не позднее 15 сентября текущего года информируют население района города Новосибирска о местах расположения площадок временного хранения снега через средства массовой информации.</w:t>
      </w:r>
    </w:p>
    <w:p w14:paraId="6CF9C46B" w14:textId="77777777" w:rsidR="00FD222D" w:rsidRDefault="00FD222D">
      <w:pPr>
        <w:pStyle w:val="ConsPlusNormal"/>
        <w:jc w:val="both"/>
      </w:pPr>
      <w:r>
        <w:t xml:space="preserve">(в ред. решений Совета депутатов г. Новосибирска от 28.06.2023 </w:t>
      </w:r>
      <w:hyperlink r:id="rId121">
        <w:r>
          <w:rPr>
            <w:color w:val="0000FF"/>
          </w:rPr>
          <w:t>N 553</w:t>
        </w:r>
      </w:hyperlink>
      <w:r>
        <w:t xml:space="preserve">, от 27.09.2023 </w:t>
      </w:r>
      <w:hyperlink r:id="rId122">
        <w:r>
          <w:rPr>
            <w:color w:val="0000FF"/>
          </w:rPr>
          <w:t>N 592</w:t>
        </w:r>
      </w:hyperlink>
      <w:r>
        <w:t>)</w:t>
      </w:r>
    </w:p>
    <w:p w14:paraId="44F12BD7" w14:textId="77777777" w:rsidR="00FD222D" w:rsidRDefault="00FD222D">
      <w:pPr>
        <w:pStyle w:val="ConsPlusNormal"/>
        <w:spacing w:before="220"/>
        <w:ind w:firstLine="540"/>
        <w:jc w:val="both"/>
      </w:pPr>
      <w:r>
        <w:t>4.4. Содержание автомобильных дорог местного значения в границах города Новосибирска осуществляется в соответствии с требованиями технических регламентов.</w:t>
      </w:r>
    </w:p>
    <w:p w14:paraId="732BB164" w14:textId="77777777" w:rsidR="00FD222D" w:rsidRDefault="00FD222D">
      <w:pPr>
        <w:pStyle w:val="ConsPlusNormal"/>
        <w:spacing w:before="220"/>
        <w:ind w:firstLine="540"/>
        <w:jc w:val="both"/>
      </w:pPr>
      <w:r>
        <w:t>Порядок содержания автомобильных дорог местного значения в границах города Новосибирска устанавливается правовым актом мэрии города Новосибирска.</w:t>
      </w:r>
    </w:p>
    <w:p w14:paraId="6E4144CF" w14:textId="77777777" w:rsidR="00FD222D" w:rsidRDefault="00FD222D">
      <w:pPr>
        <w:pStyle w:val="ConsPlusNormal"/>
        <w:spacing w:before="220"/>
        <w:ind w:firstLine="540"/>
        <w:jc w:val="both"/>
      </w:pPr>
      <w:r>
        <w:t xml:space="preserve">4.5. 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w:t>
      </w:r>
      <w:r>
        <w:lastRenderedPageBreak/>
        <w:t xml:space="preserve">коммунальных отходов на территории города Новосибирска осуществляется в соответствии с Федеральным </w:t>
      </w:r>
      <w:hyperlink r:id="rId123">
        <w:r>
          <w:rPr>
            <w:color w:val="0000FF"/>
          </w:rPr>
          <w:t>законом</w:t>
        </w:r>
      </w:hyperlink>
      <w:r>
        <w:t xml:space="preserve"> от 24.06.1998 N 89-ФЗ "Об отходах производства и потребления".</w:t>
      </w:r>
    </w:p>
    <w:p w14:paraId="58F9A039" w14:textId="77777777" w:rsidR="00FD222D" w:rsidRDefault="00FD222D">
      <w:pPr>
        <w:pStyle w:val="ConsPlusNormal"/>
        <w:spacing w:before="220"/>
        <w:ind w:firstLine="540"/>
        <w:jc w:val="both"/>
      </w:pPr>
      <w:r>
        <w:t>Системы мусороудаления в городе Новосибирске принимаются в соответствии с правовым актом мэрии.</w:t>
      </w:r>
    </w:p>
    <w:p w14:paraId="7B84A19D" w14:textId="77777777" w:rsidR="00FD222D" w:rsidRDefault="00FD222D">
      <w:pPr>
        <w:pStyle w:val="ConsPlusNormal"/>
        <w:spacing w:before="220"/>
        <w:ind w:firstLine="540"/>
        <w:jc w:val="both"/>
      </w:pPr>
      <w:r>
        <w:t>Накопление крупногабаритных отходов осуществляется в бункерах, расположенных на контейнерных площадках для накопления твердых коммунальных отходов, либо на специальных площадках для накопления крупногабаритных отходов.</w:t>
      </w:r>
    </w:p>
    <w:p w14:paraId="2A390E5B" w14:textId="77777777" w:rsidR="00FD222D" w:rsidRDefault="00FD222D">
      <w:pPr>
        <w:pStyle w:val="ConsPlusNormal"/>
        <w:jc w:val="both"/>
      </w:pPr>
      <w:r>
        <w:t xml:space="preserve">(в ред. </w:t>
      </w:r>
      <w:hyperlink r:id="rId124">
        <w:r>
          <w:rPr>
            <w:color w:val="0000FF"/>
          </w:rPr>
          <w:t>решения</w:t>
        </w:r>
      </w:hyperlink>
      <w:r>
        <w:t xml:space="preserve"> Совета депутатов г. Новосибирска от 03.12.2021 N 227)</w:t>
      </w:r>
    </w:p>
    <w:p w14:paraId="69E87885" w14:textId="77777777" w:rsidR="00FD222D" w:rsidRDefault="00FD222D">
      <w:pPr>
        <w:pStyle w:val="ConsPlusNormal"/>
        <w:spacing w:before="220"/>
        <w:ind w:firstLine="540"/>
        <w:jc w:val="both"/>
      </w:pPr>
      <w:r>
        <w:t>Ответственные лица обязаны обеспечивать содержание контейнерных площадок для накопления твердых коммунальных отходов, специальных площадок для накопления крупногабаритных отходов и территории, прилегающей к месту погрузки коммунальных отходов, а также свободный подъезд специализированного транспортного средства (мусоровоза) непосредственно к контейнерам (бункерам) для удаления отходов, не допускать складирование твердых коммунальных отходов вне мест, определенных схемой размещения мест (площадок) накопления твердых коммунальных отходов.</w:t>
      </w:r>
    </w:p>
    <w:p w14:paraId="166480C1" w14:textId="77777777" w:rsidR="00FD222D" w:rsidRDefault="00FD222D">
      <w:pPr>
        <w:pStyle w:val="ConsPlusNormal"/>
        <w:jc w:val="both"/>
      </w:pPr>
      <w:r>
        <w:t xml:space="preserve">(в ред. решений Совета депутатов г. Новосибирска от 03.12.2021 </w:t>
      </w:r>
      <w:hyperlink r:id="rId125">
        <w:r>
          <w:rPr>
            <w:color w:val="0000FF"/>
          </w:rPr>
          <w:t>N 227</w:t>
        </w:r>
      </w:hyperlink>
      <w:r>
        <w:t xml:space="preserve">, от 28.09.2022 </w:t>
      </w:r>
      <w:hyperlink r:id="rId126">
        <w:r>
          <w:rPr>
            <w:color w:val="0000FF"/>
          </w:rPr>
          <w:t>N 401</w:t>
        </w:r>
      </w:hyperlink>
      <w:r>
        <w:t>)</w:t>
      </w:r>
    </w:p>
    <w:p w14:paraId="28AC17F3" w14:textId="77777777" w:rsidR="00FD222D" w:rsidRDefault="00FD222D">
      <w:pPr>
        <w:pStyle w:val="ConsPlusNormal"/>
        <w:spacing w:before="220"/>
        <w:ind w:firstLine="540"/>
        <w:jc w:val="both"/>
      </w:pPr>
      <w:r>
        <w:t>Контейнеры для накопления коммунальных отходов должны быть оборудованы крышками.</w:t>
      </w:r>
    </w:p>
    <w:p w14:paraId="6D1F82B7" w14:textId="77777777" w:rsidR="00FD222D" w:rsidRDefault="00FD222D">
      <w:pPr>
        <w:pStyle w:val="ConsPlusNormal"/>
        <w:spacing w:before="220"/>
        <w:ind w:firstLine="540"/>
        <w:jc w:val="both"/>
      </w:pPr>
      <w:r>
        <w:t>Контейнерная (специализированная) площадка должна освещаться в вечерне-ночное время с использованием осветительного оборудования.</w:t>
      </w:r>
    </w:p>
    <w:p w14:paraId="6CE6A495" w14:textId="77777777" w:rsidR="00FD222D" w:rsidRDefault="00FD222D">
      <w:pPr>
        <w:pStyle w:val="ConsPlusNormal"/>
        <w:jc w:val="both"/>
      </w:pPr>
      <w:r>
        <w:t xml:space="preserve">(абзац введен </w:t>
      </w:r>
      <w:hyperlink r:id="rId127">
        <w:r>
          <w:rPr>
            <w:color w:val="0000FF"/>
          </w:rPr>
          <w:t>решением</w:t>
        </w:r>
      </w:hyperlink>
      <w:r>
        <w:t xml:space="preserve"> Совета депутатов г. Новосибирска от 28.09.2022 N 401)</w:t>
      </w:r>
    </w:p>
    <w:p w14:paraId="6744DCF1" w14:textId="77777777" w:rsidR="00FD222D" w:rsidRDefault="00FD222D">
      <w:pPr>
        <w:pStyle w:val="ConsPlusNormal"/>
        <w:spacing w:before="220"/>
        <w:ind w:firstLine="540"/>
        <w:jc w:val="both"/>
      </w:pPr>
      <w:r>
        <w:t>Контейнерные (специализированные) площадки должны снабжаться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транспортного средства (мусоровоза) непосредственно к контейнерам (бункерам) для удаления отходов.</w:t>
      </w:r>
    </w:p>
    <w:p w14:paraId="57DCEA48" w14:textId="77777777" w:rsidR="00FD222D" w:rsidRDefault="00FD222D">
      <w:pPr>
        <w:pStyle w:val="ConsPlusNormal"/>
        <w:jc w:val="both"/>
      </w:pPr>
      <w:r>
        <w:t xml:space="preserve">(абзац введен </w:t>
      </w:r>
      <w:hyperlink r:id="rId128">
        <w:r>
          <w:rPr>
            <w:color w:val="0000FF"/>
          </w:rPr>
          <w:t>решением</w:t>
        </w:r>
      </w:hyperlink>
      <w:r>
        <w:t xml:space="preserve"> Совета депутатов г. Новосибирска от 28.09.2022 N 401)</w:t>
      </w:r>
    </w:p>
    <w:p w14:paraId="5114B91A" w14:textId="77777777" w:rsidR="00FD222D" w:rsidRDefault="00FD222D">
      <w:pPr>
        <w:pStyle w:val="ConsPlusNormal"/>
        <w:spacing w:before="220"/>
        <w:ind w:firstLine="540"/>
        <w:jc w:val="both"/>
      </w:pPr>
      <w:r>
        <w:t>Содержание территории города Новосибирска осуществляется с учетом порядка обращения с отходами строительства, сноса зданий и сооружений на территории города Новосибирска, установленного правовым актом мэрии.</w:t>
      </w:r>
    </w:p>
    <w:p w14:paraId="230DF855" w14:textId="77777777" w:rsidR="00FD222D" w:rsidRDefault="00FD222D">
      <w:pPr>
        <w:pStyle w:val="ConsPlusNormal"/>
        <w:jc w:val="both"/>
      </w:pPr>
      <w:r>
        <w:t xml:space="preserve">(абзац введен </w:t>
      </w:r>
      <w:hyperlink r:id="rId129">
        <w:r>
          <w:rPr>
            <w:color w:val="0000FF"/>
          </w:rPr>
          <w:t>решением</w:t>
        </w:r>
      </w:hyperlink>
      <w:r>
        <w:t xml:space="preserve"> Совета депутатов г. Новосибирска от 28.09.2022 N 401)</w:t>
      </w:r>
    </w:p>
    <w:p w14:paraId="69FC9F35" w14:textId="77777777" w:rsidR="00FD222D" w:rsidRDefault="00FD222D">
      <w:pPr>
        <w:pStyle w:val="ConsPlusNormal"/>
        <w:jc w:val="both"/>
      </w:pPr>
      <w:r>
        <w:t xml:space="preserve">(п. 4.5 в ред. </w:t>
      </w:r>
      <w:hyperlink r:id="rId130">
        <w:r>
          <w:rPr>
            <w:color w:val="0000FF"/>
          </w:rPr>
          <w:t>решения</w:t>
        </w:r>
      </w:hyperlink>
      <w:r>
        <w:t xml:space="preserve"> Совета депутатов г. Новосибирска от 24.04.2019 N 778)</w:t>
      </w:r>
    </w:p>
    <w:p w14:paraId="1B74954A" w14:textId="77777777" w:rsidR="00FD222D" w:rsidRDefault="00FD222D">
      <w:pPr>
        <w:pStyle w:val="ConsPlusNormal"/>
        <w:spacing w:before="220"/>
        <w:ind w:firstLine="540"/>
        <w:jc w:val="both"/>
      </w:pPr>
      <w:r>
        <w:t xml:space="preserve">4.6. Содержание озелененных территорий осуществляется с учетом </w:t>
      </w:r>
      <w:hyperlink r:id="rId131">
        <w:r>
          <w:rPr>
            <w:color w:val="0000FF"/>
          </w:rPr>
          <w:t>Правил</w:t>
        </w:r>
      </w:hyperlink>
      <w:r>
        <w:t xml:space="preserve"> создания, охраны и содержания зеленых насаждений в городе Новосибирске, принятых решением Совета депутатов города Новосибирска.</w:t>
      </w:r>
    </w:p>
    <w:p w14:paraId="628FF3F9" w14:textId="77777777" w:rsidR="00FD222D" w:rsidRDefault="00FD222D">
      <w:pPr>
        <w:pStyle w:val="ConsPlusNormal"/>
        <w:spacing w:before="220"/>
        <w:ind w:firstLine="540"/>
        <w:jc w:val="both"/>
      </w:pPr>
      <w:r>
        <w:t xml:space="preserve">4.7. Содержание территорий при проведении работ, связанных с земляными работами, осуществляется в соответствии с требованиями </w:t>
      </w:r>
      <w:hyperlink w:anchor="P609">
        <w:r>
          <w:rPr>
            <w:color w:val="0000FF"/>
          </w:rPr>
          <w:t>раздела 6.1</w:t>
        </w:r>
      </w:hyperlink>
      <w:r>
        <w:t xml:space="preserve"> Правил.</w:t>
      </w:r>
    </w:p>
    <w:p w14:paraId="478F8B39" w14:textId="77777777" w:rsidR="00FD222D" w:rsidRDefault="00FD222D">
      <w:pPr>
        <w:pStyle w:val="ConsPlusNormal"/>
        <w:jc w:val="both"/>
      </w:pPr>
      <w:r>
        <w:t xml:space="preserve">(в ред. </w:t>
      </w:r>
      <w:hyperlink r:id="rId132">
        <w:r>
          <w:rPr>
            <w:color w:val="0000FF"/>
          </w:rPr>
          <w:t>решения</w:t>
        </w:r>
      </w:hyperlink>
      <w:r>
        <w:t xml:space="preserve"> Совета депутатов г. Новосибирска от 27.09.2023 N 592)</w:t>
      </w:r>
    </w:p>
    <w:p w14:paraId="68DCD588" w14:textId="77777777" w:rsidR="00FD222D" w:rsidRDefault="00FD222D">
      <w:pPr>
        <w:pStyle w:val="ConsPlusNormal"/>
        <w:spacing w:before="220"/>
        <w:ind w:firstLine="540"/>
        <w:jc w:val="both"/>
      </w:pPr>
      <w:r>
        <w:t>4.8. На территориях общего пользования, за исключением случаев выполнения на них земляных, строительных и иных работ, требующих установки ограждения, должны обеспечиваться открытость и проницаемость территории для визуального восприятия (отсутствие глухих оград, нагромождений и прочих несанкционированно размещенных объектов), условий беспрепятственного передвижения населения (включая маломобильные группы).</w:t>
      </w:r>
    </w:p>
    <w:p w14:paraId="7AF8BBB6" w14:textId="77777777" w:rsidR="00FD222D" w:rsidRDefault="00FD222D">
      <w:pPr>
        <w:pStyle w:val="ConsPlusNormal"/>
        <w:spacing w:before="220"/>
        <w:ind w:firstLine="540"/>
        <w:jc w:val="both"/>
      </w:pPr>
      <w:r>
        <w:t xml:space="preserve">4.9. В случае повреждения на территории города Новосибирска люков смотровых колодцев лица, ответственные за такие повреждения, должны немедленно принять меры по ограждению </w:t>
      </w:r>
      <w:r>
        <w:lastRenderedPageBreak/>
        <w:t>поврежденных люков и их немедленному восстановлению, а также поставить в известность владельцев подземных инженерных коммуникаций и администрацию района.</w:t>
      </w:r>
    </w:p>
    <w:p w14:paraId="3346383E" w14:textId="77777777" w:rsidR="00FD222D" w:rsidRDefault="00FD222D">
      <w:pPr>
        <w:pStyle w:val="ConsPlusNormal"/>
        <w:jc w:val="both"/>
      </w:pPr>
      <w:r>
        <w:t xml:space="preserve">(в ред. </w:t>
      </w:r>
      <w:hyperlink r:id="rId133">
        <w:r>
          <w:rPr>
            <w:color w:val="0000FF"/>
          </w:rPr>
          <w:t>решения</w:t>
        </w:r>
      </w:hyperlink>
      <w:r>
        <w:t xml:space="preserve"> Совета депутатов г. Новосибирска от 28.06.2023 N 553)</w:t>
      </w:r>
    </w:p>
    <w:p w14:paraId="27E87792" w14:textId="77777777" w:rsidR="00FD222D" w:rsidRDefault="00FD222D">
      <w:pPr>
        <w:pStyle w:val="ConsPlusNormal"/>
        <w:spacing w:before="220"/>
        <w:ind w:firstLine="540"/>
        <w:jc w:val="both"/>
      </w:pPr>
      <w:r>
        <w:t>В случае обнаружения на территории города Новосибирска открытых смотровых колодцев, люков смотровых колодцев, установленных с отклонениями от проектного уровня, провалов грунта, просадок твердого покрытия, ответственные лица обязаны сообщить об этом в администрацию района и владельцам соответствующих подземных инженерных коммуникаций.</w:t>
      </w:r>
    </w:p>
    <w:p w14:paraId="1C3FD5BD" w14:textId="77777777" w:rsidR="00FD222D" w:rsidRDefault="00FD222D">
      <w:pPr>
        <w:pStyle w:val="ConsPlusNormal"/>
        <w:jc w:val="both"/>
      </w:pPr>
      <w:r>
        <w:t xml:space="preserve">(в ред. </w:t>
      </w:r>
      <w:hyperlink r:id="rId134">
        <w:r>
          <w:rPr>
            <w:color w:val="0000FF"/>
          </w:rPr>
          <w:t>решения</w:t>
        </w:r>
      </w:hyperlink>
      <w:r>
        <w:t xml:space="preserve"> Совета депутатов г. Новосибирска от 28.06.2023 N 553)</w:t>
      </w:r>
    </w:p>
    <w:p w14:paraId="57F761E4" w14:textId="77777777" w:rsidR="00FD222D" w:rsidRDefault="00FD222D">
      <w:pPr>
        <w:pStyle w:val="ConsPlusNormal"/>
        <w:spacing w:before="220"/>
        <w:ind w:firstLine="540"/>
        <w:jc w:val="both"/>
      </w:pPr>
      <w:r>
        <w:t>4.10. Порядок организации стоков ливневых вод устанавливается правовым актом мэрии.</w:t>
      </w:r>
    </w:p>
    <w:p w14:paraId="48734470" w14:textId="77777777" w:rsidR="00FD222D" w:rsidRDefault="00FD222D">
      <w:pPr>
        <w:pStyle w:val="ConsPlusNormal"/>
        <w:jc w:val="both"/>
      </w:pPr>
      <w:r>
        <w:t xml:space="preserve">(п. 4.10 в ред. </w:t>
      </w:r>
      <w:hyperlink r:id="rId135">
        <w:r>
          <w:rPr>
            <w:color w:val="0000FF"/>
          </w:rPr>
          <w:t>решения</w:t>
        </w:r>
      </w:hyperlink>
      <w:r>
        <w:t xml:space="preserve"> Совета депутатов г. Новосибирска от 24.04.2019 N 778)</w:t>
      </w:r>
    </w:p>
    <w:p w14:paraId="09156A03" w14:textId="77777777" w:rsidR="00FD222D" w:rsidRDefault="00FD222D">
      <w:pPr>
        <w:pStyle w:val="ConsPlusNormal"/>
        <w:spacing w:before="220"/>
        <w:ind w:firstLine="540"/>
        <w:jc w:val="both"/>
      </w:pPr>
      <w:r>
        <w:t>4.11. На территории города Новосибирска не допускается:</w:t>
      </w:r>
    </w:p>
    <w:p w14:paraId="1590A918" w14:textId="77777777" w:rsidR="00FD222D" w:rsidRDefault="00FD222D">
      <w:pPr>
        <w:pStyle w:val="ConsPlusNormal"/>
        <w:spacing w:before="220"/>
        <w:ind w:firstLine="540"/>
        <w:jc w:val="both"/>
      </w:pPr>
      <w:r>
        <w:t>срывать и портить афиши, плакаты и объявления, иную печатную информацию, размещенную в установленных для этого местах;</w:t>
      </w:r>
    </w:p>
    <w:p w14:paraId="69B3B371" w14:textId="77777777" w:rsidR="00FD222D" w:rsidRDefault="00FD222D">
      <w:pPr>
        <w:pStyle w:val="ConsPlusNormal"/>
        <w:spacing w:before="220"/>
        <w:ind w:firstLine="540"/>
        <w:jc w:val="both"/>
      </w:pPr>
      <w:r>
        <w:t>несанкционированно наносить надписи, рисунки, вывешивать объявления, афиши, плакаты, иную печатную продукцию на зданиях, сооружениях, нестационарных объектах, элементах благоустройства;</w:t>
      </w:r>
    </w:p>
    <w:p w14:paraId="2DF7D8F5" w14:textId="77777777" w:rsidR="00FD222D" w:rsidRDefault="00FD222D">
      <w:pPr>
        <w:pStyle w:val="ConsPlusNormal"/>
        <w:spacing w:before="220"/>
        <w:ind w:firstLine="540"/>
        <w:jc w:val="both"/>
      </w:pPr>
      <w:r>
        <w:t>сжигать листву, отходы производства и потребления в контейнерах, на контейнерных площадках, в урнах, на строительных площадках, а также на земельных участках, на которых расположены здания (включая жилые дома) и сооружения;</w:t>
      </w:r>
    </w:p>
    <w:p w14:paraId="184AFFDB" w14:textId="77777777" w:rsidR="00FD222D" w:rsidRDefault="00FD222D">
      <w:pPr>
        <w:pStyle w:val="ConsPlusNormal"/>
        <w:spacing w:before="220"/>
        <w:ind w:firstLine="540"/>
        <w:jc w:val="both"/>
      </w:pPr>
      <w:r>
        <w:t>устанавливать устройства наливных помоек, разливать жидкие бытовые отходы за территорией домов и улиц, выносить отходы на уличные проезды;</w:t>
      </w:r>
    </w:p>
    <w:p w14:paraId="104627AA" w14:textId="77777777" w:rsidR="00FD222D" w:rsidRDefault="00FD222D">
      <w:pPr>
        <w:pStyle w:val="ConsPlusNormal"/>
        <w:spacing w:before="220"/>
        <w:ind w:firstLine="540"/>
        <w:jc w:val="both"/>
      </w:pPr>
      <w:r>
        <w:t>повреждать, использовать элементы благоустройства не по назначению, перемещать их с мест, на которых они установлены;</w:t>
      </w:r>
    </w:p>
    <w:p w14:paraId="6E6C5396" w14:textId="77777777" w:rsidR="00FD222D" w:rsidRDefault="00FD222D">
      <w:pPr>
        <w:pStyle w:val="ConsPlusNormal"/>
        <w:spacing w:before="220"/>
        <w:ind w:firstLine="540"/>
        <w:jc w:val="both"/>
      </w:pPr>
      <w:r>
        <w:t>складировать грунт на территории строительной площадки высотой, превышающей высоту ее ограждения;</w:t>
      </w:r>
    </w:p>
    <w:p w14:paraId="4CCF8F7D" w14:textId="77777777" w:rsidR="00FD222D" w:rsidRDefault="00FD222D">
      <w:pPr>
        <w:pStyle w:val="ConsPlusNormal"/>
        <w:spacing w:before="220"/>
        <w:ind w:firstLine="540"/>
        <w:jc w:val="both"/>
      </w:pPr>
      <w:r>
        <w:t>устанавливать ограждения строительной площадки за пределами отведенной для строительной площадки территории, за исключением случаев, предусмотренных законодательством Российской Федерации;</w:t>
      </w:r>
    </w:p>
    <w:p w14:paraId="51C07AC3" w14:textId="77777777" w:rsidR="00FD222D" w:rsidRDefault="00FD222D">
      <w:pPr>
        <w:pStyle w:val="ConsPlusNormal"/>
        <w:spacing w:before="220"/>
        <w:ind w:firstLine="540"/>
        <w:jc w:val="both"/>
      </w:pPr>
      <w:r>
        <w:t>складировать оборудование, строительные материалы, отходы строительного производства за пределами строительной площадки;</w:t>
      </w:r>
    </w:p>
    <w:p w14:paraId="60326833" w14:textId="77777777" w:rsidR="00FD222D" w:rsidRDefault="00FD222D">
      <w:pPr>
        <w:pStyle w:val="ConsPlusNormal"/>
        <w:spacing w:before="220"/>
        <w:ind w:firstLine="540"/>
        <w:jc w:val="both"/>
      </w:pPr>
      <w:r>
        <w:t>выносить грунт и грязь колесами транспортных средств с территории строительной площадки;</w:t>
      </w:r>
    </w:p>
    <w:p w14:paraId="08D452CF" w14:textId="77777777" w:rsidR="00FD222D" w:rsidRDefault="00FD222D">
      <w:pPr>
        <w:pStyle w:val="ConsPlusNormal"/>
        <w:spacing w:before="220"/>
        <w:ind w:firstLine="540"/>
        <w:jc w:val="both"/>
      </w:pPr>
      <w:r>
        <w:t>повреждать тротуары, площадки, дорожки, в том числе пешеходные, при использовании транспортных средств;</w:t>
      </w:r>
    </w:p>
    <w:p w14:paraId="5479805A" w14:textId="77777777" w:rsidR="00FD222D" w:rsidRDefault="00FD222D">
      <w:pPr>
        <w:pStyle w:val="ConsPlusNormal"/>
        <w:spacing w:before="220"/>
        <w:ind w:firstLine="540"/>
        <w:jc w:val="both"/>
      </w:pPr>
      <w:r>
        <w:t>размещать транспортные средства на территории пляжей, береговых линий, детских или спортивных площадках, на газонах, цветниках и иных территориях, занятых травянистыми растениями;</w:t>
      </w:r>
    </w:p>
    <w:p w14:paraId="543DDC87" w14:textId="77777777" w:rsidR="00FD222D" w:rsidRDefault="00FD222D">
      <w:pPr>
        <w:pStyle w:val="ConsPlusNormal"/>
        <w:jc w:val="both"/>
      </w:pPr>
      <w:r>
        <w:t xml:space="preserve">(в ред. </w:t>
      </w:r>
      <w:hyperlink r:id="rId136">
        <w:r>
          <w:rPr>
            <w:color w:val="0000FF"/>
          </w:rPr>
          <w:t>решения</w:t>
        </w:r>
      </w:hyperlink>
      <w:r>
        <w:t xml:space="preserve"> Совета депутатов г. Новосибирска от 03.12.2021 N 227)</w:t>
      </w:r>
    </w:p>
    <w:p w14:paraId="64420D18" w14:textId="77777777" w:rsidR="00FD222D" w:rsidRDefault="00FD222D">
      <w:pPr>
        <w:pStyle w:val="ConsPlusNormal"/>
        <w:spacing w:before="220"/>
        <w:ind w:firstLine="540"/>
        <w:jc w:val="both"/>
      </w:pPr>
      <w:r>
        <w:t>хранить разукомплектованные (неисправные) транспортные средства вне специально отведенных для стоянки транспортных средств мест;</w:t>
      </w:r>
    </w:p>
    <w:p w14:paraId="54FD3AB1" w14:textId="77777777" w:rsidR="00FD222D" w:rsidRDefault="00FD222D">
      <w:pPr>
        <w:pStyle w:val="ConsPlusNormal"/>
        <w:spacing w:before="220"/>
        <w:ind w:firstLine="540"/>
        <w:jc w:val="both"/>
      </w:pPr>
      <w:r>
        <w:t xml:space="preserve">перемещать сыпучий груз, в том числе грунт, мусор, листву, спил деревьев, строительные материалы, без покрытия кузова транспортного средства материалом, исключающим высыпание и </w:t>
      </w:r>
      <w:r>
        <w:lastRenderedPageBreak/>
        <w:t>выдувание груза;</w:t>
      </w:r>
    </w:p>
    <w:p w14:paraId="11C18480" w14:textId="77777777" w:rsidR="00FD222D" w:rsidRDefault="00FD222D">
      <w:pPr>
        <w:pStyle w:val="ConsPlusNormal"/>
        <w:spacing w:before="220"/>
        <w:ind w:firstLine="540"/>
        <w:jc w:val="both"/>
      </w:pPr>
      <w:r>
        <w:t>складировать грунт, уголь, дрова, шлак, золу в неустановленных местах;</w:t>
      </w:r>
    </w:p>
    <w:p w14:paraId="4804E111" w14:textId="77777777" w:rsidR="00FD222D" w:rsidRDefault="00FD222D">
      <w:pPr>
        <w:pStyle w:val="ConsPlusNormal"/>
        <w:spacing w:before="220"/>
        <w:ind w:firstLine="540"/>
        <w:jc w:val="both"/>
      </w:pPr>
      <w:r>
        <w:t>размещать металлический лом, тару, отходы производства и потребления в неустановленных местах;</w:t>
      </w:r>
    </w:p>
    <w:p w14:paraId="7E3B1659" w14:textId="77777777" w:rsidR="00FD222D" w:rsidRDefault="00FD222D">
      <w:pPr>
        <w:pStyle w:val="ConsPlusNormal"/>
        <w:spacing w:before="220"/>
        <w:ind w:firstLine="540"/>
        <w:jc w:val="both"/>
      </w:pPr>
      <w:r>
        <w:t>размещать после уборки территории снег, лед в неустановленных местах;</w:t>
      </w:r>
    </w:p>
    <w:p w14:paraId="3BD557FB" w14:textId="77777777" w:rsidR="00FD222D" w:rsidRDefault="00FD222D">
      <w:pPr>
        <w:pStyle w:val="ConsPlusNormal"/>
        <w:spacing w:before="220"/>
        <w:ind w:firstLine="540"/>
        <w:jc w:val="both"/>
      </w:pPr>
      <w:r>
        <w:t>загрязнять и перекрывать устройства для стока поверхностных вод (канавы, кюветы, лотки), решетки дождеприемных (ливнеприемных) колодцев;</w:t>
      </w:r>
    </w:p>
    <w:p w14:paraId="029D1792" w14:textId="77777777" w:rsidR="00FD222D" w:rsidRDefault="00FD222D">
      <w:pPr>
        <w:pStyle w:val="ConsPlusNormal"/>
        <w:spacing w:before="220"/>
        <w:ind w:firstLine="540"/>
        <w:jc w:val="both"/>
      </w:pPr>
      <w:r>
        <w:t>размещать тару, торговое оборудование на прилегающей к нестационарному торговому объекту территории, за исключением случаев, предусмотренных нормативными правовыми актами Российской Федерации, Новосибирской области и муниципальными правовыми актами города Новосибирска;</w:t>
      </w:r>
    </w:p>
    <w:p w14:paraId="5F9DF848" w14:textId="77777777" w:rsidR="00FD222D" w:rsidRDefault="00FD222D">
      <w:pPr>
        <w:pStyle w:val="ConsPlusNormal"/>
        <w:spacing w:before="220"/>
        <w:ind w:firstLine="540"/>
        <w:jc w:val="both"/>
      </w:pPr>
      <w:r>
        <w:t>самовольно размещать на территориях общего пользования, а также на земельных участках, на которых расположены здания (включая жилые дома) и сооружения, предметы, устройства, конструкции и сооружения, препятствующие свободному передвижению людей, транспортных средств, специализированной техники;</w:t>
      </w:r>
    </w:p>
    <w:p w14:paraId="4A4ABD7F" w14:textId="77777777" w:rsidR="00FD222D" w:rsidRDefault="00FD222D">
      <w:pPr>
        <w:pStyle w:val="ConsPlusNormal"/>
        <w:spacing w:before="220"/>
        <w:ind w:firstLine="540"/>
        <w:jc w:val="both"/>
      </w:pPr>
      <w:r>
        <w:t>сбрасывать сточные воды, в том числе мыльный раствор, пену и загрязненные жидкости на тротуары, рельеф местности, в водные объекты, на газоны, зеленые насаждения, проезжую часть дороги, в колодцы ливневой канализации и иные не предназначенные для этих целей места, а также сбрасывать промышленные и хозяйственно-бытовые стоки в сети ливневой канализации;</w:t>
      </w:r>
    </w:p>
    <w:p w14:paraId="30548BBA" w14:textId="77777777" w:rsidR="00FD222D" w:rsidRDefault="00FD222D">
      <w:pPr>
        <w:pStyle w:val="ConsPlusNormal"/>
        <w:jc w:val="both"/>
      </w:pPr>
      <w:r>
        <w:t xml:space="preserve">(абзац введен </w:t>
      </w:r>
      <w:hyperlink r:id="rId137">
        <w:r>
          <w:rPr>
            <w:color w:val="0000FF"/>
          </w:rPr>
          <w:t>решением</w:t>
        </w:r>
      </w:hyperlink>
      <w:r>
        <w:t xml:space="preserve"> Совета депутатов г. Новосибирска от 03.12.2021 N 227)</w:t>
      </w:r>
    </w:p>
    <w:p w14:paraId="36812933" w14:textId="77777777" w:rsidR="00FD222D" w:rsidRDefault="00FD222D">
      <w:pPr>
        <w:pStyle w:val="ConsPlusNormal"/>
        <w:spacing w:before="220"/>
        <w:ind w:firstLine="540"/>
        <w:jc w:val="both"/>
      </w:pPr>
      <w:r>
        <w:t>осуществлять мойку транспортных средств на территории пляжей, береговых линий, на улицах, в парках, на набережных и в других, не предназначенных для этого местах;</w:t>
      </w:r>
    </w:p>
    <w:p w14:paraId="14166013" w14:textId="77777777" w:rsidR="00FD222D" w:rsidRDefault="00FD222D">
      <w:pPr>
        <w:pStyle w:val="ConsPlusNormal"/>
        <w:jc w:val="both"/>
      </w:pPr>
      <w:r>
        <w:t xml:space="preserve">(абзац введен </w:t>
      </w:r>
      <w:hyperlink r:id="rId138">
        <w:r>
          <w:rPr>
            <w:color w:val="0000FF"/>
          </w:rPr>
          <w:t>решением</w:t>
        </w:r>
      </w:hyperlink>
      <w:r>
        <w:t xml:space="preserve"> Совета депутатов г. Новосибирска от 03.12.2021 N 227)</w:t>
      </w:r>
    </w:p>
    <w:p w14:paraId="39706483" w14:textId="77777777" w:rsidR="00FD222D" w:rsidRDefault="00FD222D">
      <w:pPr>
        <w:pStyle w:val="ConsPlusNormal"/>
        <w:spacing w:before="220"/>
        <w:ind w:firstLine="540"/>
        <w:jc w:val="both"/>
      </w:pPr>
      <w:r>
        <w:t>самовольно размещать люки смотровых колодцев подземных инженерных коммуникаций, выгребные ямы и иные сооружения за пределами землевладений;</w:t>
      </w:r>
    </w:p>
    <w:p w14:paraId="27CCC47E" w14:textId="77777777" w:rsidR="00FD222D" w:rsidRDefault="00FD222D">
      <w:pPr>
        <w:pStyle w:val="ConsPlusNormal"/>
        <w:jc w:val="both"/>
      </w:pPr>
      <w:r>
        <w:t xml:space="preserve">(абзац введен </w:t>
      </w:r>
      <w:hyperlink r:id="rId139">
        <w:r>
          <w:rPr>
            <w:color w:val="0000FF"/>
          </w:rPr>
          <w:t>решением</w:t>
        </w:r>
      </w:hyperlink>
      <w:r>
        <w:t xml:space="preserve"> Совета депутатов г. Новосибирска от 03.12.2021 N 227)</w:t>
      </w:r>
    </w:p>
    <w:p w14:paraId="759AD383" w14:textId="77777777" w:rsidR="00FD222D" w:rsidRDefault="00FD222D">
      <w:pPr>
        <w:pStyle w:val="ConsPlusNormal"/>
        <w:spacing w:before="220"/>
        <w:ind w:firstLine="540"/>
        <w:jc w:val="both"/>
      </w:pPr>
      <w:r>
        <w:t xml:space="preserve">осуществлять выгул домашних животных вне мест, определенных в соответствии с </w:t>
      </w:r>
      <w:hyperlink w:anchor="P572">
        <w:r>
          <w:rPr>
            <w:color w:val="0000FF"/>
          </w:rPr>
          <w:t>пунктом 4.13</w:t>
        </w:r>
      </w:hyperlink>
      <w:r>
        <w:t xml:space="preserve"> Правил;</w:t>
      </w:r>
    </w:p>
    <w:p w14:paraId="4FB13C34" w14:textId="77777777" w:rsidR="00FD222D" w:rsidRDefault="00FD222D">
      <w:pPr>
        <w:pStyle w:val="ConsPlusNormal"/>
        <w:jc w:val="both"/>
      </w:pPr>
      <w:r>
        <w:t xml:space="preserve">(абзац введен </w:t>
      </w:r>
      <w:hyperlink r:id="rId140">
        <w:r>
          <w:rPr>
            <w:color w:val="0000FF"/>
          </w:rPr>
          <w:t>решением</w:t>
        </w:r>
      </w:hyperlink>
      <w:r>
        <w:t xml:space="preserve"> Совета депутатов г. Новосибирска от 03.12.2021 N 227)</w:t>
      </w:r>
    </w:p>
    <w:p w14:paraId="5D5F7B38" w14:textId="77777777" w:rsidR="00FD222D" w:rsidRDefault="00FD222D">
      <w:pPr>
        <w:pStyle w:val="ConsPlusNormal"/>
        <w:spacing w:before="220"/>
        <w:ind w:firstLine="540"/>
        <w:jc w:val="both"/>
      </w:pPr>
      <w:r>
        <w:t>создавать препятствия подъезду специализированного транспортного средства (мусоровоза) непосредственно к контейнерам (бункерам) для удаления отходов.</w:t>
      </w:r>
    </w:p>
    <w:p w14:paraId="3306F580" w14:textId="77777777" w:rsidR="00FD222D" w:rsidRDefault="00FD222D">
      <w:pPr>
        <w:pStyle w:val="ConsPlusNormal"/>
        <w:jc w:val="both"/>
      </w:pPr>
      <w:r>
        <w:t xml:space="preserve">(абзац введен </w:t>
      </w:r>
      <w:hyperlink r:id="rId141">
        <w:r>
          <w:rPr>
            <w:color w:val="0000FF"/>
          </w:rPr>
          <w:t>решением</w:t>
        </w:r>
      </w:hyperlink>
      <w:r>
        <w:t xml:space="preserve"> Совета депутатов г. Новосибирска от 28.09.2022 N 401)</w:t>
      </w:r>
    </w:p>
    <w:p w14:paraId="2D050764" w14:textId="77777777" w:rsidR="00FD222D" w:rsidRDefault="00FD222D">
      <w:pPr>
        <w:pStyle w:val="ConsPlusNormal"/>
        <w:jc w:val="both"/>
      </w:pPr>
      <w:r>
        <w:t xml:space="preserve">(п. 4.11 введен </w:t>
      </w:r>
      <w:hyperlink r:id="rId142">
        <w:r>
          <w:rPr>
            <w:color w:val="0000FF"/>
          </w:rPr>
          <w:t>решением</w:t>
        </w:r>
      </w:hyperlink>
      <w:r>
        <w:t xml:space="preserve"> Совета депутатов г. Новосибирска от 24.04.2019 N 778)</w:t>
      </w:r>
    </w:p>
    <w:p w14:paraId="34F963A4" w14:textId="77777777" w:rsidR="00FD222D" w:rsidRDefault="00FD222D">
      <w:pPr>
        <w:pStyle w:val="ConsPlusNormal"/>
        <w:spacing w:before="220"/>
        <w:ind w:firstLine="540"/>
        <w:jc w:val="both"/>
      </w:pPr>
      <w:r>
        <w:t>4.12. Размещение средств индивидуальной мобильности на территории города Новосибирска не допускается на:</w:t>
      </w:r>
    </w:p>
    <w:p w14:paraId="5E705C06" w14:textId="77777777" w:rsidR="00FD222D" w:rsidRDefault="00FD222D">
      <w:pPr>
        <w:pStyle w:val="ConsPlusNormal"/>
        <w:jc w:val="both"/>
      </w:pPr>
      <w:r>
        <w:t xml:space="preserve">(в ред. </w:t>
      </w:r>
      <w:hyperlink r:id="rId143">
        <w:r>
          <w:rPr>
            <w:color w:val="0000FF"/>
          </w:rPr>
          <w:t>решения</w:t>
        </w:r>
      </w:hyperlink>
      <w:r>
        <w:t xml:space="preserve"> Совета депутатов г. Новосибирска от 28.06.2023 N 553)</w:t>
      </w:r>
    </w:p>
    <w:p w14:paraId="17873D08" w14:textId="77777777" w:rsidR="00FD222D" w:rsidRDefault="00FD222D">
      <w:pPr>
        <w:pStyle w:val="ConsPlusNormal"/>
        <w:spacing w:before="220"/>
        <w:ind w:firstLine="540"/>
        <w:jc w:val="both"/>
      </w:pPr>
      <w:r>
        <w:t>территориях скверов, парков культуры и отдыха города Новосибирска;</w:t>
      </w:r>
    </w:p>
    <w:p w14:paraId="3A3D1022" w14:textId="77777777" w:rsidR="00FD222D" w:rsidRDefault="00FD222D">
      <w:pPr>
        <w:pStyle w:val="ConsPlusNormal"/>
        <w:spacing w:before="220"/>
        <w:ind w:firstLine="540"/>
        <w:jc w:val="both"/>
      </w:pPr>
      <w:r>
        <w:t>проезжей части, автопарковках и других объектах транспортной инфраструктуры;</w:t>
      </w:r>
    </w:p>
    <w:p w14:paraId="53A0B2FB" w14:textId="77777777" w:rsidR="00FD222D" w:rsidRDefault="00FD222D">
      <w:pPr>
        <w:pStyle w:val="ConsPlusNormal"/>
        <w:spacing w:before="220"/>
        <w:ind w:firstLine="540"/>
        <w:jc w:val="both"/>
      </w:pPr>
      <w:r>
        <w:t>газонах, тротуарах, если оставшаяся часть ширины тротуара будет составлять менее 2,25 м, а также ближе 5 м до остановок общественного транспорта, ближе 15 м до входов в станции метрополитена;</w:t>
      </w:r>
    </w:p>
    <w:p w14:paraId="56FF1DBA" w14:textId="77777777" w:rsidR="00FD222D" w:rsidRDefault="00FD222D">
      <w:pPr>
        <w:pStyle w:val="ConsPlusNormal"/>
        <w:spacing w:before="220"/>
        <w:ind w:firstLine="540"/>
        <w:jc w:val="both"/>
      </w:pPr>
      <w:r>
        <w:lastRenderedPageBreak/>
        <w:t>территории, прилегающей к памятникам, монументам, объектам культурного наследия, в радиусе не менее 30 м;</w:t>
      </w:r>
    </w:p>
    <w:p w14:paraId="14243A8B" w14:textId="77777777" w:rsidR="00FD222D" w:rsidRDefault="00FD222D">
      <w:pPr>
        <w:pStyle w:val="ConsPlusNormal"/>
        <w:spacing w:before="220"/>
        <w:ind w:firstLine="540"/>
        <w:jc w:val="both"/>
      </w:pPr>
      <w:r>
        <w:t>территории объекта культурного наследия регионального значения "Монумент Славы, в честь подвига сибиряков в годы Великой Отечественной войны", а также прилегающего к нему Сквера Славы, расположенных по адресу: город Новосибирск, улица Станиславского, Пархоменко, Плахотного, Римского-Корсакова, за исключением внешних транзитных дорожек.</w:t>
      </w:r>
    </w:p>
    <w:p w14:paraId="4CE6B565" w14:textId="77777777" w:rsidR="00FD222D" w:rsidRDefault="00FD222D">
      <w:pPr>
        <w:pStyle w:val="ConsPlusNormal"/>
        <w:spacing w:before="220"/>
        <w:ind w:firstLine="540"/>
        <w:jc w:val="both"/>
      </w:pPr>
      <w:r>
        <w:t>Организация передвижения средств индивидуальной мобильности на территории города Новосибирска осуществляется в соответствии с Правилами дорожного движения, утвержденными постановлением Правительства Российской Федерации.</w:t>
      </w:r>
    </w:p>
    <w:p w14:paraId="49C9C7CC" w14:textId="77777777" w:rsidR="00FD222D" w:rsidRDefault="00FD222D">
      <w:pPr>
        <w:pStyle w:val="ConsPlusNormal"/>
        <w:jc w:val="both"/>
      </w:pPr>
      <w:r>
        <w:t xml:space="preserve">(абзац введен </w:t>
      </w:r>
      <w:hyperlink r:id="rId144">
        <w:r>
          <w:rPr>
            <w:color w:val="0000FF"/>
          </w:rPr>
          <w:t>решением</w:t>
        </w:r>
      </w:hyperlink>
      <w:r>
        <w:t xml:space="preserve"> Совета депутатов г. Новосибирска от 28.06.2023 N 553)</w:t>
      </w:r>
    </w:p>
    <w:p w14:paraId="5D02AA5C" w14:textId="77777777" w:rsidR="00FD222D" w:rsidRDefault="00FD222D">
      <w:pPr>
        <w:pStyle w:val="ConsPlusNormal"/>
        <w:jc w:val="both"/>
      </w:pPr>
      <w:r>
        <w:t xml:space="preserve">(п. 4.12 введен </w:t>
      </w:r>
      <w:hyperlink r:id="rId145">
        <w:r>
          <w:rPr>
            <w:color w:val="0000FF"/>
          </w:rPr>
          <w:t>решением</w:t>
        </w:r>
      </w:hyperlink>
      <w:r>
        <w:t xml:space="preserve"> Совета депутатов г. Новосибирска от 03.12.2021 N 227)</w:t>
      </w:r>
    </w:p>
    <w:p w14:paraId="4A4E6FAD" w14:textId="77777777" w:rsidR="00FD222D" w:rsidRDefault="00FD222D">
      <w:pPr>
        <w:pStyle w:val="ConsPlusNormal"/>
        <w:spacing w:before="220"/>
        <w:ind w:firstLine="540"/>
        <w:jc w:val="both"/>
      </w:pPr>
      <w:bookmarkStart w:id="4" w:name="P572"/>
      <w:bookmarkEnd w:id="4"/>
      <w:r>
        <w:t>4.13. Местами для выгула домашних животных на территории города Новосибирска являются площадки для выгула домашних животных, дрессировки собак, размещенные в соответствии с Правилами, территории общего пользования, места, определенные правообладателями земельных участков (в случаях осуществления выгула домашних животных лицами, являющимися правообладателями земельных участков).</w:t>
      </w:r>
    </w:p>
    <w:p w14:paraId="3E1F1B09" w14:textId="77777777" w:rsidR="00FD222D" w:rsidRDefault="00FD222D">
      <w:pPr>
        <w:pStyle w:val="ConsPlusNormal"/>
        <w:spacing w:before="220"/>
        <w:ind w:firstLine="540"/>
        <w:jc w:val="both"/>
      </w:pPr>
      <w:r>
        <w:t>Не допускается выгул домашних животных на озелененных зонах отдыха, площадях, детских, спортивных площадках, территориях образовательных, медицинских организаций, организаций культуры и искусства, физической культуры и спорта, молодежной политики, пляжах, кладбищах, рынках, в местах проведения массовых мероприятий.</w:t>
      </w:r>
    </w:p>
    <w:p w14:paraId="4A5D0448" w14:textId="77777777" w:rsidR="00FD222D" w:rsidRDefault="00FD222D">
      <w:pPr>
        <w:pStyle w:val="ConsPlusNormal"/>
        <w:jc w:val="both"/>
      </w:pPr>
      <w:r>
        <w:t xml:space="preserve">(п. 4.13 введен </w:t>
      </w:r>
      <w:hyperlink r:id="rId146">
        <w:r>
          <w:rPr>
            <w:color w:val="0000FF"/>
          </w:rPr>
          <w:t>решением</w:t>
        </w:r>
      </w:hyperlink>
      <w:r>
        <w:t xml:space="preserve"> Совета депутатов г. Новосибирска от 03.12.2021 N 227)</w:t>
      </w:r>
    </w:p>
    <w:p w14:paraId="6D7A1A17" w14:textId="77777777" w:rsidR="00FD222D" w:rsidRDefault="00FD222D">
      <w:pPr>
        <w:pStyle w:val="ConsPlusNormal"/>
        <w:spacing w:before="220"/>
        <w:ind w:firstLine="540"/>
        <w:jc w:val="both"/>
      </w:pPr>
      <w:r>
        <w:t>4.14. Текущее состояние элементов благоустройства с разграничением полномочий по содержанию территорий между ответственными лицами, а также планируемые к созданию объекты благоустройства и ход реализации проектов благоустройства отражается на карте содержания территории города Новосибирска, которая размещается на официальном сайте города Новосибирска в информационно-телекоммуникационной сети "Интернет".</w:t>
      </w:r>
    </w:p>
    <w:p w14:paraId="0047DFB1" w14:textId="77777777" w:rsidR="00FD222D" w:rsidRDefault="00FD222D">
      <w:pPr>
        <w:pStyle w:val="ConsPlusNormal"/>
        <w:spacing w:before="220"/>
        <w:ind w:firstLine="540"/>
        <w:jc w:val="both"/>
      </w:pPr>
      <w:r>
        <w:t>Порядок разработки и актуализации карты содержания территории города Новосибирска устанавливается правовым актом мэрии.</w:t>
      </w:r>
    </w:p>
    <w:p w14:paraId="605D3C2D" w14:textId="77777777" w:rsidR="00FD222D" w:rsidRDefault="00FD222D">
      <w:pPr>
        <w:pStyle w:val="ConsPlusNormal"/>
        <w:jc w:val="both"/>
      </w:pPr>
      <w:r>
        <w:t xml:space="preserve">(п. 4.14 введен </w:t>
      </w:r>
      <w:hyperlink r:id="rId147">
        <w:r>
          <w:rPr>
            <w:color w:val="0000FF"/>
          </w:rPr>
          <w:t>решением</w:t>
        </w:r>
      </w:hyperlink>
      <w:r>
        <w:t xml:space="preserve"> Совета депутатов г. Новосибирска от 28.09.2022 N 401)</w:t>
      </w:r>
    </w:p>
    <w:p w14:paraId="73DA70FF" w14:textId="77777777" w:rsidR="00FD222D" w:rsidRDefault="00FD222D">
      <w:pPr>
        <w:pStyle w:val="ConsPlusNormal"/>
        <w:ind w:firstLine="540"/>
        <w:jc w:val="both"/>
      </w:pPr>
    </w:p>
    <w:p w14:paraId="1E2DEF62" w14:textId="77777777" w:rsidR="00FD222D" w:rsidRDefault="00FD222D">
      <w:pPr>
        <w:pStyle w:val="ConsPlusTitle"/>
        <w:jc w:val="center"/>
        <w:outlineLvl w:val="1"/>
      </w:pPr>
      <w:r>
        <w:t>5. Требования к освещению территории города Новосибирска</w:t>
      </w:r>
    </w:p>
    <w:p w14:paraId="6345491B" w14:textId="77777777" w:rsidR="00FD222D" w:rsidRDefault="00FD222D">
      <w:pPr>
        <w:pStyle w:val="ConsPlusNormal"/>
        <w:ind w:firstLine="540"/>
        <w:jc w:val="both"/>
      </w:pPr>
    </w:p>
    <w:p w14:paraId="74128E16" w14:textId="77777777" w:rsidR="00FD222D" w:rsidRDefault="00FD222D">
      <w:pPr>
        <w:pStyle w:val="ConsPlusNormal"/>
        <w:ind w:firstLine="540"/>
        <w:jc w:val="both"/>
      </w:pPr>
      <w:r>
        <w:t>5.1. В целях рационального использования электроэнергии и обеспечения визуального разнообразия среды города Новосибирска в темное время суток предусматриваются следующие режимы работы осветительных установок:</w:t>
      </w:r>
    </w:p>
    <w:p w14:paraId="06E1D6CF" w14:textId="77777777" w:rsidR="00FD222D" w:rsidRDefault="00FD222D">
      <w:pPr>
        <w:pStyle w:val="ConsPlusNormal"/>
        <w:spacing w:before="220"/>
        <w:ind w:firstLine="540"/>
        <w:jc w:val="both"/>
      </w:pPr>
      <w:r>
        <w:t>вечерний будничный режим, когда функционируют все стационарные установки, за исключением систем праздничного освещения;</w:t>
      </w:r>
    </w:p>
    <w:p w14:paraId="20FA7D92" w14:textId="77777777" w:rsidR="00FD222D" w:rsidRDefault="00FD222D">
      <w:pPr>
        <w:pStyle w:val="ConsPlusNormal"/>
        <w:spacing w:before="220"/>
        <w:ind w:firstLine="540"/>
        <w:jc w:val="both"/>
      </w:pPr>
      <w:r>
        <w:t>ночной дежурный режим, когда в установках может отключаться часть осветительных приборов с соблюдением норм освещенности;</w:t>
      </w:r>
    </w:p>
    <w:p w14:paraId="44B0109F" w14:textId="77777777" w:rsidR="00FD222D" w:rsidRDefault="00FD222D">
      <w:pPr>
        <w:pStyle w:val="ConsPlusNormal"/>
        <w:spacing w:before="220"/>
        <w:ind w:firstLine="540"/>
        <w:jc w:val="both"/>
      </w:pPr>
      <w:r>
        <w:t>праздничный режим, когда функционируют все стационарные и временные осветительные установки в часы суток и дни недели, определяемые правовыми актами мэрии;</w:t>
      </w:r>
    </w:p>
    <w:p w14:paraId="317A81A6" w14:textId="77777777" w:rsidR="00FD222D" w:rsidRDefault="00FD222D">
      <w:pPr>
        <w:pStyle w:val="ConsPlusNormal"/>
        <w:spacing w:before="220"/>
        <w:ind w:firstLine="540"/>
        <w:jc w:val="both"/>
      </w:pPr>
      <w: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43CC87A2" w14:textId="77777777" w:rsidR="00FD222D" w:rsidRDefault="00FD222D">
      <w:pPr>
        <w:pStyle w:val="ConsPlusNormal"/>
        <w:spacing w:before="220"/>
        <w:ind w:firstLine="540"/>
        <w:jc w:val="both"/>
      </w:pPr>
      <w:r>
        <w:t xml:space="preserve">5.2. Включение всех групп осветительных установок независимо от их принадлежности </w:t>
      </w:r>
      <w:r>
        <w:lastRenderedPageBreak/>
        <w:t>должно производиться вечером при снижении уровня естественной освещенности до 20 лк.</w:t>
      </w:r>
    </w:p>
    <w:p w14:paraId="187C32E3" w14:textId="77777777" w:rsidR="00FD222D" w:rsidRDefault="00FD222D">
      <w:pPr>
        <w:pStyle w:val="ConsPlusNormal"/>
        <w:spacing w:before="220"/>
        <w:ind w:firstLine="540"/>
        <w:jc w:val="both"/>
      </w:pPr>
      <w:r>
        <w:t>Отключение осветительных установок необходимо производить:</w:t>
      </w:r>
    </w:p>
    <w:p w14:paraId="6FB8EA8E" w14:textId="77777777" w:rsidR="00FD222D" w:rsidRDefault="00FD222D">
      <w:pPr>
        <w:pStyle w:val="ConsPlusNormal"/>
        <w:spacing w:before="220"/>
        <w:ind w:firstLine="540"/>
        <w:jc w:val="both"/>
      </w:pPr>
      <w:r>
        <w:t>функционального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 одновременно с включением и отключением уличного освещения;</w:t>
      </w:r>
    </w:p>
    <w:p w14:paraId="240B3D5A" w14:textId="77777777" w:rsidR="00FD222D" w:rsidRDefault="00FD222D">
      <w:pPr>
        <w:pStyle w:val="ConsPlusNormal"/>
        <w:spacing w:before="220"/>
        <w:ind w:firstLine="540"/>
        <w:jc w:val="both"/>
      </w:pPr>
      <w:r>
        <w:t>архитектурного освещения - при наступлении 00.00 часов в осенне-зимний период и 01.00 часа в весенне-летний период;</w:t>
      </w:r>
    </w:p>
    <w:p w14:paraId="5E3D7199" w14:textId="77777777" w:rsidR="00FD222D" w:rsidRDefault="00FD222D">
      <w:pPr>
        <w:pStyle w:val="ConsPlusNormal"/>
        <w:spacing w:before="220"/>
        <w:ind w:firstLine="540"/>
        <w:jc w:val="both"/>
      </w:pPr>
      <w:r>
        <w:t>световой информации - по решению владельцев осветительных установок.</w:t>
      </w:r>
    </w:p>
    <w:p w14:paraId="763BD47E" w14:textId="77777777" w:rsidR="00FD222D" w:rsidRDefault="00FD222D">
      <w:pPr>
        <w:pStyle w:val="ConsPlusNormal"/>
        <w:ind w:firstLine="540"/>
        <w:jc w:val="both"/>
      </w:pPr>
    </w:p>
    <w:p w14:paraId="7053E4C6" w14:textId="77777777" w:rsidR="00FD222D" w:rsidRDefault="00FD222D">
      <w:pPr>
        <w:pStyle w:val="ConsPlusTitle"/>
        <w:jc w:val="center"/>
        <w:outlineLvl w:val="1"/>
      </w:pPr>
      <w:bookmarkStart w:id="5" w:name="P592"/>
      <w:bookmarkEnd w:id="5"/>
      <w:r>
        <w:t>6. Требования к оформлению территории города Новосибирска</w:t>
      </w:r>
    </w:p>
    <w:p w14:paraId="5D7C7BA3" w14:textId="77777777" w:rsidR="00FD222D" w:rsidRDefault="00FD222D">
      <w:pPr>
        <w:pStyle w:val="ConsPlusNormal"/>
        <w:ind w:firstLine="540"/>
        <w:jc w:val="both"/>
      </w:pPr>
    </w:p>
    <w:p w14:paraId="0B9FF1DD" w14:textId="77777777" w:rsidR="00FD222D" w:rsidRDefault="00FD222D">
      <w:pPr>
        <w:pStyle w:val="ConsPlusNormal"/>
        <w:ind w:firstLine="540"/>
        <w:jc w:val="both"/>
      </w:pPr>
      <w:r>
        <w:t>6.1. Проектирование рекламных и информационных конструкций и их территориальное размещение должно соответствовать строительным нормам и правилам, ГОСТам, ПУЭ, техническим регламентам и иным нормативным правовым актам, содержащим требования для конструкций соответствующего типа.</w:t>
      </w:r>
    </w:p>
    <w:p w14:paraId="120E5001" w14:textId="77777777" w:rsidR="00FD222D" w:rsidRDefault="00FD222D">
      <w:pPr>
        <w:pStyle w:val="ConsPlusNormal"/>
        <w:spacing w:before="220"/>
        <w:ind w:firstLine="540"/>
        <w:jc w:val="both"/>
      </w:pPr>
      <w:r>
        <w:t xml:space="preserve">6.2. Размещение рекламных и информационных конструкций на территории города Новосибирска осуществляется в соответствии с </w:t>
      </w:r>
      <w:hyperlink r:id="rId148">
        <w:r>
          <w:rPr>
            <w:color w:val="0000FF"/>
          </w:rPr>
          <w:t>Правилами</w:t>
        </w:r>
      </w:hyperlink>
      <w:r>
        <w:t xml:space="preserve"> распространения наружной рекламы и информации в городе Новосибирске, принятыми решением Совета депутатов города Новосибирска.</w:t>
      </w:r>
    </w:p>
    <w:p w14:paraId="4A1FE9FD" w14:textId="77777777" w:rsidR="00FD222D" w:rsidRDefault="00FD222D">
      <w:pPr>
        <w:pStyle w:val="ConsPlusNormal"/>
        <w:spacing w:before="220"/>
        <w:ind w:firstLine="540"/>
        <w:jc w:val="both"/>
      </w:pPr>
      <w:r>
        <w:t>6.3. На период проведения государственных, региональных и муниципальных праздников и мероприятий, связанных со знаменательными событиями, осуществляется праздничное и (или) тематическое оформление территории города Новосибирска (далее - праздничное оформление).</w:t>
      </w:r>
    </w:p>
    <w:p w14:paraId="45606E85" w14:textId="77777777" w:rsidR="00FD222D" w:rsidRDefault="00FD222D">
      <w:pPr>
        <w:pStyle w:val="ConsPlusNormal"/>
        <w:spacing w:before="220"/>
        <w:ind w:firstLine="540"/>
        <w:jc w:val="both"/>
      </w:pPr>
      <w:r>
        <w:t>К элементам праздничного оформления относятся:</w:t>
      </w:r>
    </w:p>
    <w:p w14:paraId="1F7CB577" w14:textId="77777777" w:rsidR="00FD222D" w:rsidRDefault="00FD222D">
      <w:pPr>
        <w:pStyle w:val="ConsPlusNormal"/>
        <w:spacing w:before="220"/>
        <w:ind w:firstLine="540"/>
        <w:jc w:val="both"/>
      </w:pPr>
      <w:r>
        <w:t>текстильные или нетканые изделия, в том числе с нанесенными на их поверхности графическими изображениями;</w:t>
      </w:r>
    </w:p>
    <w:p w14:paraId="0E4A6535" w14:textId="77777777" w:rsidR="00FD222D" w:rsidRDefault="00FD222D">
      <w:pPr>
        <w:pStyle w:val="ConsPlusNormal"/>
        <w:spacing w:before="220"/>
        <w:ind w:firstLine="540"/>
        <w:jc w:val="both"/>
      </w:pPr>
      <w:r>
        <w:t>объемно-декоративные сооружения, имеющие несущую конструкцию и внешнее оформление, соответствующее тематике мероприятия;</w:t>
      </w:r>
    </w:p>
    <w:p w14:paraId="571966F6" w14:textId="77777777" w:rsidR="00FD222D" w:rsidRDefault="00FD222D">
      <w:pPr>
        <w:pStyle w:val="ConsPlusNormal"/>
        <w:spacing w:before="220"/>
        <w:ind w:firstLine="540"/>
        <w:jc w:val="both"/>
      </w:pPr>
      <w:r>
        <w:t>мультимедийное и проекционное оборудование, предназначенное для трансляции текстовой, звуковой, графической и видеоинформации;</w:t>
      </w:r>
    </w:p>
    <w:p w14:paraId="048FDADD" w14:textId="77777777" w:rsidR="00FD222D" w:rsidRDefault="00FD222D">
      <w:pPr>
        <w:pStyle w:val="ConsPlusNormal"/>
        <w:spacing w:before="220"/>
        <w:ind w:firstLine="540"/>
        <w:jc w:val="both"/>
      </w:pPr>
      <w:r>
        <w:t>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подсветка зеленых насаждений;</w:t>
      </w:r>
    </w:p>
    <w:p w14:paraId="1DCC0E8E" w14:textId="77777777" w:rsidR="00FD222D" w:rsidRDefault="00FD222D">
      <w:pPr>
        <w:pStyle w:val="ConsPlusNormal"/>
        <w:spacing w:before="220"/>
        <w:ind w:firstLine="540"/>
        <w:jc w:val="both"/>
      </w:pPr>
      <w:r>
        <w:t>праздничное оформление пассажирского транспорта;</w:t>
      </w:r>
    </w:p>
    <w:p w14:paraId="38570EE4" w14:textId="77777777" w:rsidR="00FD222D" w:rsidRDefault="00FD222D">
      <w:pPr>
        <w:pStyle w:val="ConsPlusNormal"/>
        <w:spacing w:before="220"/>
        <w:ind w:firstLine="540"/>
        <w:jc w:val="both"/>
      </w:pPr>
      <w:r>
        <w:t>информационные и тематические материалы на рекламных конструкциях;</w:t>
      </w:r>
    </w:p>
    <w:p w14:paraId="7EE3083B" w14:textId="77777777" w:rsidR="00FD222D" w:rsidRDefault="00FD222D">
      <w:pPr>
        <w:pStyle w:val="ConsPlusNormal"/>
        <w:spacing w:before="220"/>
        <w:ind w:firstLine="540"/>
        <w:jc w:val="both"/>
      </w:pPr>
      <w: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66BFC39B" w14:textId="77777777" w:rsidR="00FD222D" w:rsidRDefault="00FD222D">
      <w:pPr>
        <w:pStyle w:val="ConsPlusNormal"/>
        <w:jc w:val="both"/>
      </w:pPr>
      <w:r>
        <w:t xml:space="preserve">(п. 6.3 введен </w:t>
      </w:r>
      <w:hyperlink r:id="rId149">
        <w:r>
          <w:rPr>
            <w:color w:val="0000FF"/>
          </w:rPr>
          <w:t>решением</w:t>
        </w:r>
      </w:hyperlink>
      <w:r>
        <w:t xml:space="preserve"> Совета депутатов г. Новосибирска от 28.09.2022 N 401)</w:t>
      </w:r>
    </w:p>
    <w:p w14:paraId="65BFFB08" w14:textId="77777777" w:rsidR="00FD222D" w:rsidRDefault="00FD222D">
      <w:pPr>
        <w:pStyle w:val="ConsPlusNormal"/>
        <w:spacing w:before="220"/>
        <w:ind w:firstLine="540"/>
        <w:jc w:val="both"/>
      </w:pPr>
      <w:r>
        <w:t>6.4. При проведении праздничных и иных массовых мероприятий их организаторы должны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10E4710" w14:textId="77777777" w:rsidR="00FD222D" w:rsidRDefault="00FD222D">
      <w:pPr>
        <w:pStyle w:val="ConsPlusNormal"/>
        <w:jc w:val="both"/>
      </w:pPr>
      <w:r>
        <w:t xml:space="preserve">(п. 6.4 введен </w:t>
      </w:r>
      <w:hyperlink r:id="rId150">
        <w:r>
          <w:rPr>
            <w:color w:val="0000FF"/>
          </w:rPr>
          <w:t>решением</w:t>
        </w:r>
      </w:hyperlink>
      <w:r>
        <w:t xml:space="preserve"> Совета депутатов г. Новосибирска от 28.09.2022 N 401)</w:t>
      </w:r>
    </w:p>
    <w:p w14:paraId="6BC8EC87" w14:textId="77777777" w:rsidR="00FD222D" w:rsidRDefault="00FD222D">
      <w:pPr>
        <w:pStyle w:val="ConsPlusNormal"/>
        <w:ind w:firstLine="540"/>
        <w:jc w:val="both"/>
      </w:pPr>
    </w:p>
    <w:p w14:paraId="1626EE55" w14:textId="77777777" w:rsidR="00FD222D" w:rsidRDefault="00FD222D">
      <w:pPr>
        <w:pStyle w:val="ConsPlusTitle"/>
        <w:jc w:val="center"/>
        <w:outlineLvl w:val="1"/>
      </w:pPr>
      <w:bookmarkStart w:id="6" w:name="P609"/>
      <w:bookmarkEnd w:id="6"/>
      <w:r>
        <w:t>6.1. Порядок проведения земляных работ</w:t>
      </w:r>
    </w:p>
    <w:p w14:paraId="6E91ECF2" w14:textId="77777777" w:rsidR="00FD222D" w:rsidRDefault="00FD222D">
      <w:pPr>
        <w:pStyle w:val="ConsPlusNormal"/>
        <w:jc w:val="center"/>
      </w:pPr>
    </w:p>
    <w:p w14:paraId="6F3BF759" w14:textId="77777777" w:rsidR="00FD222D" w:rsidRDefault="00FD222D">
      <w:pPr>
        <w:pStyle w:val="ConsPlusNormal"/>
        <w:jc w:val="center"/>
      </w:pPr>
      <w:r>
        <w:t xml:space="preserve">(введен </w:t>
      </w:r>
      <w:hyperlink r:id="rId151">
        <w:r>
          <w:rPr>
            <w:color w:val="0000FF"/>
          </w:rPr>
          <w:t>решением</w:t>
        </w:r>
      </w:hyperlink>
      <w:r>
        <w:t xml:space="preserve"> Совета депутатов г. Новосибирска</w:t>
      </w:r>
    </w:p>
    <w:p w14:paraId="6A8CFFD9" w14:textId="77777777" w:rsidR="00FD222D" w:rsidRDefault="00FD222D">
      <w:pPr>
        <w:pStyle w:val="ConsPlusNormal"/>
        <w:jc w:val="center"/>
      </w:pPr>
      <w:r>
        <w:t>от 27.09.2023 N 592)</w:t>
      </w:r>
    </w:p>
    <w:p w14:paraId="3E40250A" w14:textId="77777777" w:rsidR="00FD222D" w:rsidRDefault="00FD222D">
      <w:pPr>
        <w:pStyle w:val="ConsPlusNormal"/>
        <w:ind w:firstLine="540"/>
        <w:jc w:val="both"/>
      </w:pPr>
    </w:p>
    <w:p w14:paraId="3DD9B81D" w14:textId="77777777" w:rsidR="00FD222D" w:rsidRDefault="00FD222D">
      <w:pPr>
        <w:pStyle w:val="ConsPlusNormal"/>
        <w:ind w:firstLine="540"/>
        <w:jc w:val="both"/>
      </w:pPr>
      <w:r>
        <w:t>6.1.1. Проведение земляных работ на территории города Новосибирска осуществляется ответственными лицами в соответствии с требованиями нормативных правовых актов Российской Федерации, Новосибирской области, Правилами, иными муниципальными правовыми актами города Новосибирска.</w:t>
      </w:r>
    </w:p>
    <w:p w14:paraId="64791550" w14:textId="77777777" w:rsidR="00FD222D" w:rsidRDefault="00FD222D">
      <w:pPr>
        <w:pStyle w:val="ConsPlusNormal"/>
        <w:spacing w:before="220"/>
        <w:ind w:firstLine="540"/>
        <w:jc w:val="both"/>
      </w:pPr>
      <w:bookmarkStart w:id="7" w:name="P615"/>
      <w:bookmarkEnd w:id="7"/>
      <w:r>
        <w:t xml:space="preserve">6.1.2. Земляные работы проводятся по предварительно разработанному проекту, согласованному уполномоченным структурным подразделением мэрии в порядке, установленном правовым актом мэрии, за исключением случаев, предусмотренных </w:t>
      </w:r>
      <w:hyperlink w:anchor="P617">
        <w:r>
          <w:rPr>
            <w:color w:val="0000FF"/>
          </w:rPr>
          <w:t>пунктом 6.1.3</w:t>
        </w:r>
      </w:hyperlink>
      <w:r>
        <w:t xml:space="preserve"> Правил.</w:t>
      </w:r>
    </w:p>
    <w:p w14:paraId="143383AB" w14:textId="77777777" w:rsidR="00FD222D" w:rsidRDefault="00FD222D">
      <w:pPr>
        <w:pStyle w:val="ConsPlusNormal"/>
        <w:spacing w:before="220"/>
        <w:ind w:firstLine="540"/>
        <w:jc w:val="both"/>
      </w:pPr>
      <w:r>
        <w:t>Согласование проекта проведения земляных работ в составе аварийно-восстановительных мероприятий, связанных с ликвидацией последствий аварий, стихийных бедствий и других чрезвычайных ситуаций, допускается после начала их выполнения при условии незамедлительного уведомления уполномоченного структурного подразделения мэрии, иных заинтересованных лиц и представления необходимых документов не позднее пяти дней со дня начала выполнения земляных работ в порядке, установленном правовым актом мэрии.</w:t>
      </w:r>
    </w:p>
    <w:p w14:paraId="174EF64A" w14:textId="77777777" w:rsidR="00FD222D" w:rsidRDefault="00FD222D">
      <w:pPr>
        <w:pStyle w:val="ConsPlusNormal"/>
        <w:spacing w:before="220"/>
        <w:ind w:firstLine="540"/>
        <w:jc w:val="both"/>
      </w:pPr>
      <w:bookmarkStart w:id="8" w:name="P617"/>
      <w:bookmarkEnd w:id="8"/>
      <w:r>
        <w:t>6.1.3. Не требуется согласования проведения земляных работ в следующих случаях:</w:t>
      </w:r>
    </w:p>
    <w:p w14:paraId="4B4B2D14" w14:textId="77777777" w:rsidR="00FD222D" w:rsidRDefault="00FD222D">
      <w:pPr>
        <w:pStyle w:val="ConsPlusNormal"/>
        <w:spacing w:before="220"/>
        <w:ind w:firstLine="540"/>
        <w:jc w:val="both"/>
      </w:pPr>
      <w:r>
        <w:t>при строительстве (реконструкции) объектов капитального строительства на основании разрешения на строительство, выданного в рамках законодательства Российской Федерации о градостроительной деятельности (далее - разрешение на строительство);</w:t>
      </w:r>
    </w:p>
    <w:p w14:paraId="1E0D3AF3" w14:textId="77777777" w:rsidR="00FD222D" w:rsidRDefault="00FD222D">
      <w:pPr>
        <w:pStyle w:val="ConsPlusNormal"/>
        <w:spacing w:before="220"/>
        <w:ind w:firstLine="540"/>
        <w:jc w:val="both"/>
      </w:pPr>
      <w:r>
        <w:t>при осуществлении посева, посадки сельскохозяйственных культур, иных работ в пределах почвенного слоя.</w:t>
      </w:r>
    </w:p>
    <w:p w14:paraId="7C9B3837" w14:textId="77777777" w:rsidR="00FD222D" w:rsidRDefault="00FD222D">
      <w:pPr>
        <w:pStyle w:val="ConsPlusNormal"/>
        <w:spacing w:before="220"/>
        <w:ind w:firstLine="540"/>
        <w:jc w:val="both"/>
      </w:pPr>
      <w:r>
        <w:t>6.1.4. При проведении земляных работ должна обеспечиваться сохранность существующих подземных инженерных коммуникаций, объектов благоустройства и зеленых насаждений.</w:t>
      </w:r>
    </w:p>
    <w:p w14:paraId="69C8A22B" w14:textId="77777777" w:rsidR="00FD222D" w:rsidRDefault="00FD222D">
      <w:pPr>
        <w:pStyle w:val="ConsPlusNormal"/>
        <w:spacing w:before="220"/>
        <w:ind w:firstLine="540"/>
        <w:jc w:val="both"/>
      </w:pPr>
      <w:r>
        <w:t>6.1.5. Место проведения земляных работ оборудуется ограждениями, дорожными знаками, указателями, освещением и информационной табличкой с указанием вида работ, сведений о лице, проводящем работы, его контактного телефона. При проведении земляных работ в местах движения транспорта и пешеходов должна обеспечиваться безопасность их движения.</w:t>
      </w:r>
    </w:p>
    <w:p w14:paraId="51024621" w14:textId="77777777" w:rsidR="00FD222D" w:rsidRDefault="00FD222D">
      <w:pPr>
        <w:pStyle w:val="ConsPlusNormal"/>
        <w:spacing w:before="220"/>
        <w:ind w:firstLine="540"/>
        <w:jc w:val="both"/>
      </w:pPr>
      <w:r>
        <w:t>6.1.6. Люки колодцев, расположенных на проезжей части дорог и тротуарах, в границах производства земляных работ должны восстанавливаться производителем земляных работ в уровень дорожного покрытия. Их установка производится на железобетонные опорные плиты.</w:t>
      </w:r>
    </w:p>
    <w:p w14:paraId="5F493927" w14:textId="77777777" w:rsidR="00FD222D" w:rsidRDefault="00FD222D">
      <w:pPr>
        <w:pStyle w:val="ConsPlusNormal"/>
        <w:spacing w:before="220"/>
        <w:ind w:firstLine="540"/>
        <w:jc w:val="both"/>
      </w:pPr>
      <w:r>
        <w:t>6.1.7. На застроенных территориях извлекаемый грунт, а в зимний период и снег, находящийся в зоне проведения работ, вывозятся с места проведения земляных работ.</w:t>
      </w:r>
    </w:p>
    <w:p w14:paraId="17226CDB" w14:textId="77777777" w:rsidR="00FD222D" w:rsidRDefault="00FD222D">
      <w:pPr>
        <w:pStyle w:val="ConsPlusNormal"/>
        <w:spacing w:before="220"/>
        <w:ind w:firstLine="540"/>
        <w:jc w:val="both"/>
      </w:pPr>
      <w:r>
        <w:t>6.1.8. Консервация или демонтаж недействующих коммуникаций производится в соответствии с законодательством.</w:t>
      </w:r>
    </w:p>
    <w:p w14:paraId="1EB6BF50" w14:textId="77777777" w:rsidR="00FD222D" w:rsidRDefault="00FD222D">
      <w:pPr>
        <w:pStyle w:val="ConsPlusNormal"/>
        <w:spacing w:before="220"/>
        <w:ind w:firstLine="540"/>
        <w:jc w:val="both"/>
      </w:pPr>
      <w:r>
        <w:t>6.1.9. Снос, замена, пересадка, обрезка зеленых насаждений в зоне проведения земляных работ производится в соответствии с нормативными правовыми актами Российской Федерации, Новосибирской области и муниципальными правовыми актами города Новосибирска.</w:t>
      </w:r>
    </w:p>
    <w:p w14:paraId="63D62AEA" w14:textId="77777777" w:rsidR="00FD222D" w:rsidRDefault="00FD222D">
      <w:pPr>
        <w:pStyle w:val="ConsPlusNormal"/>
        <w:spacing w:before="220"/>
        <w:ind w:firstLine="540"/>
        <w:jc w:val="both"/>
      </w:pPr>
      <w:r>
        <w:t>6.1.10. Вскрытие асфальтобетонных покрытий производится специализированной техникой. Контуры вскрытого покрытия должны иметь прямоугольную форму.</w:t>
      </w:r>
    </w:p>
    <w:p w14:paraId="2A393E75" w14:textId="77777777" w:rsidR="00FD222D" w:rsidRDefault="00FD222D">
      <w:pPr>
        <w:pStyle w:val="ConsPlusNormal"/>
        <w:spacing w:before="220"/>
        <w:ind w:firstLine="540"/>
        <w:jc w:val="both"/>
      </w:pPr>
      <w:r>
        <w:lastRenderedPageBreak/>
        <w:t>6.1.11. При проведении земляных работ под искусственными покрытиями, благоустроенными территориями используются технологии, позволяющие сохранить искусственные покрытия, благоустроенные территории (горизонтально направленное бурение, продавливание и другие).</w:t>
      </w:r>
    </w:p>
    <w:p w14:paraId="711DD41C" w14:textId="77777777" w:rsidR="00FD222D" w:rsidRDefault="00FD222D">
      <w:pPr>
        <w:pStyle w:val="ConsPlusNormal"/>
        <w:spacing w:before="220"/>
        <w:ind w:firstLine="540"/>
        <w:jc w:val="both"/>
      </w:pPr>
      <w:r>
        <w:t>6.1.12. Строительные материалы и конструкции вывозятся с места проведения земляных работ в течение суток после их окончания.</w:t>
      </w:r>
    </w:p>
    <w:p w14:paraId="205F2C90" w14:textId="77777777" w:rsidR="00FD222D" w:rsidRDefault="00FD222D">
      <w:pPr>
        <w:pStyle w:val="ConsPlusNormal"/>
        <w:spacing w:before="220"/>
        <w:ind w:firstLine="540"/>
        <w:jc w:val="both"/>
      </w:pPr>
      <w:r>
        <w:t>6.1.13. Укладка тротуарной плитки производится поэтапно, с обеспечением прохода пешеходов.</w:t>
      </w:r>
    </w:p>
    <w:p w14:paraId="7E3D437C" w14:textId="77777777" w:rsidR="00FD222D" w:rsidRDefault="00FD222D">
      <w:pPr>
        <w:pStyle w:val="ConsPlusNormal"/>
        <w:spacing w:before="220"/>
        <w:ind w:firstLine="540"/>
        <w:jc w:val="both"/>
      </w:pPr>
      <w:r>
        <w:t>6.1.14. При устройстве площадок для стоянки транспортных средств, парковок (парковочных мест) в состав работ включаются работы по нанесению разметки.</w:t>
      </w:r>
    </w:p>
    <w:p w14:paraId="0F52EE93" w14:textId="77777777" w:rsidR="00FD222D" w:rsidRDefault="00FD222D">
      <w:pPr>
        <w:pStyle w:val="ConsPlusNormal"/>
        <w:spacing w:before="220"/>
        <w:ind w:firstLine="540"/>
        <w:jc w:val="both"/>
      </w:pPr>
      <w:r>
        <w:t>6.1.15. По окончании земляных работ, связанных с изменением параметров инженерной и (или) транспортной инфраструктуры, выполняется исполнительная геодезическая съемка, результаты которой передаются в соответствующую информационную систему.</w:t>
      </w:r>
    </w:p>
    <w:p w14:paraId="7B97410F" w14:textId="77777777" w:rsidR="00FD222D" w:rsidRDefault="00FD222D">
      <w:pPr>
        <w:pStyle w:val="ConsPlusNormal"/>
        <w:spacing w:before="220"/>
        <w:ind w:firstLine="540"/>
        <w:jc w:val="both"/>
      </w:pPr>
      <w:r>
        <w:t>6.1.16. При проведении земляных работ запрещается:</w:t>
      </w:r>
    </w:p>
    <w:p w14:paraId="74A7DD79" w14:textId="77777777" w:rsidR="00FD222D" w:rsidRDefault="00FD222D">
      <w:pPr>
        <w:pStyle w:val="ConsPlusNormal"/>
        <w:spacing w:before="220"/>
        <w:ind w:firstLine="540"/>
        <w:jc w:val="both"/>
      </w:pPr>
      <w:r>
        <w:t>использовать кирпич при монтаже конструкций подземных инженерных коммуникаций;</w:t>
      </w:r>
    </w:p>
    <w:p w14:paraId="66E86311" w14:textId="77777777" w:rsidR="00FD222D" w:rsidRDefault="00FD222D">
      <w:pPr>
        <w:pStyle w:val="ConsPlusNormal"/>
        <w:spacing w:before="220"/>
        <w:ind w:firstLine="540"/>
        <w:jc w:val="both"/>
      </w:pPr>
      <w:r>
        <w:t>вскрывать асфальтовое покрытие для прокладки, переустройства подземных инженерных коммуникаций в течение пяти лет после устройства, переустройства асфальтового покрытия проезжей части дорог и тротуаров;</w:t>
      </w:r>
    </w:p>
    <w:p w14:paraId="7C2D639B" w14:textId="77777777" w:rsidR="00FD222D" w:rsidRDefault="00FD222D">
      <w:pPr>
        <w:pStyle w:val="ConsPlusNormal"/>
        <w:spacing w:before="220"/>
        <w:ind w:firstLine="540"/>
        <w:jc w:val="both"/>
      </w:pPr>
      <w:r>
        <w:t>засыпать траншеи до выполнения исполнительной геодезической съемки;</w:t>
      </w:r>
    </w:p>
    <w:p w14:paraId="745328BE" w14:textId="77777777" w:rsidR="00FD222D" w:rsidRDefault="00FD222D">
      <w:pPr>
        <w:pStyle w:val="ConsPlusNormal"/>
        <w:spacing w:before="220"/>
        <w:ind w:firstLine="540"/>
        <w:jc w:val="both"/>
      </w:pPr>
      <w:r>
        <w:t>засыпать грунтом, строительным мусором деревья, кустарники, цветники и газоны, крышки колодцев, водосточные решетки, лотки и кюветы, тротуары, автомобильные дороги;</w:t>
      </w:r>
    </w:p>
    <w:p w14:paraId="354EEF8B" w14:textId="77777777" w:rsidR="00FD222D" w:rsidRDefault="00FD222D">
      <w:pPr>
        <w:pStyle w:val="ConsPlusNormal"/>
        <w:spacing w:before="220"/>
        <w:ind w:firstLine="540"/>
        <w:jc w:val="both"/>
      </w:pPr>
      <w:r>
        <w:t>выносить грунт за пределы территории проведения земляных работ;</w:t>
      </w:r>
    </w:p>
    <w:p w14:paraId="30487E57" w14:textId="77777777" w:rsidR="00FD222D" w:rsidRDefault="00FD222D">
      <w:pPr>
        <w:pStyle w:val="ConsPlusNormal"/>
        <w:spacing w:before="220"/>
        <w:ind w:firstLine="540"/>
        <w:jc w:val="both"/>
      </w:pPr>
      <w:r>
        <w:t>повреждать инженерные сети и коммуникации, существующие сооружения, зеленые насаждения и элементы благоустройства (за исключением случаев, предусмотренных проектом);</w:t>
      </w:r>
    </w:p>
    <w:p w14:paraId="68239716" w14:textId="77777777" w:rsidR="00FD222D" w:rsidRDefault="00FD222D">
      <w:pPr>
        <w:pStyle w:val="ConsPlusNormal"/>
        <w:spacing w:before="220"/>
        <w:ind w:firstLine="540"/>
        <w:jc w:val="both"/>
      </w:pPr>
      <w:r>
        <w:t>складировать скол асфальта, строительные материалы, строительный мусор, грунт на газонах, участках с зелеными насаждениями, тротуарах, проезжей части дорог за пределами ограждений участка производства земляных работ;</w:t>
      </w:r>
    </w:p>
    <w:p w14:paraId="38680BC6" w14:textId="77777777" w:rsidR="00FD222D" w:rsidRDefault="00FD222D">
      <w:pPr>
        <w:pStyle w:val="ConsPlusNormal"/>
        <w:spacing w:before="220"/>
        <w:ind w:firstLine="540"/>
        <w:jc w:val="both"/>
      </w:pPr>
      <w:r>
        <w:t>оставлять на проезжей части улиц и тротуарах, газонах землю и строительные материалы после производства земляных работ.</w:t>
      </w:r>
    </w:p>
    <w:p w14:paraId="0A986A2C" w14:textId="77777777" w:rsidR="00FD222D" w:rsidRDefault="00FD222D">
      <w:pPr>
        <w:pStyle w:val="ConsPlusNormal"/>
        <w:spacing w:before="220"/>
        <w:ind w:firstLine="540"/>
        <w:jc w:val="both"/>
      </w:pPr>
      <w:r>
        <w:t>6.1.17. После выполнения земляных работ в месте их проведения ответственные лица осуществляют мероприятия по восстановлению благоустройства в сроки и в объемах, определенных:</w:t>
      </w:r>
    </w:p>
    <w:p w14:paraId="142DD927" w14:textId="77777777" w:rsidR="00FD222D" w:rsidRDefault="00FD222D">
      <w:pPr>
        <w:pStyle w:val="ConsPlusNormal"/>
        <w:spacing w:before="220"/>
        <w:ind w:firstLine="540"/>
        <w:jc w:val="both"/>
      </w:pPr>
      <w:r>
        <w:t xml:space="preserve">при проведении земляных работ по проекту, согласованному в соответствии с </w:t>
      </w:r>
      <w:hyperlink w:anchor="P615">
        <w:r>
          <w:rPr>
            <w:color w:val="0000FF"/>
          </w:rPr>
          <w:t>пунктом 6.1.2</w:t>
        </w:r>
      </w:hyperlink>
      <w:r>
        <w:t xml:space="preserve"> Правил, - в рамках согласования проекта;</w:t>
      </w:r>
    </w:p>
    <w:p w14:paraId="3DF0655D" w14:textId="77777777" w:rsidR="00FD222D" w:rsidRDefault="00FD222D">
      <w:pPr>
        <w:pStyle w:val="ConsPlusNormal"/>
        <w:spacing w:before="220"/>
        <w:ind w:firstLine="540"/>
        <w:jc w:val="both"/>
      </w:pPr>
      <w:r>
        <w:t>при строительстве (реконструкции) объектов капитального строительства на основании разрешения на строительство - в рамках выдачи разрешения на строительство;</w:t>
      </w:r>
    </w:p>
    <w:p w14:paraId="4A6D8377" w14:textId="77777777" w:rsidR="00FD222D" w:rsidRDefault="00FD222D">
      <w:pPr>
        <w:pStyle w:val="ConsPlusNormal"/>
        <w:spacing w:before="220"/>
        <w:ind w:firstLine="540"/>
        <w:jc w:val="both"/>
      </w:pPr>
      <w:r>
        <w:t>при осуществлении посева, посадки сельскохозяйственных культур, иных работ в пределах почвенного слоя - незамедлительно с максимальным восстановлением существующего благоустройства.</w:t>
      </w:r>
    </w:p>
    <w:p w14:paraId="66594E89" w14:textId="77777777" w:rsidR="00FD222D" w:rsidRDefault="00FD222D">
      <w:pPr>
        <w:pStyle w:val="ConsPlusNormal"/>
        <w:spacing w:before="220"/>
        <w:ind w:firstLine="540"/>
        <w:jc w:val="both"/>
      </w:pPr>
      <w:r>
        <w:t>6.1.18. При невозможности проведения полного восстановления благоустройства в осенне-</w:t>
      </w:r>
      <w:r>
        <w:lastRenderedPageBreak/>
        <w:t>зимний период проводятся мероприятия по первичному восстановлению благоустройства, а полное восстановление переносится на весенне-летний период, но не позднее 1 июня.</w:t>
      </w:r>
    </w:p>
    <w:p w14:paraId="0B26C39A" w14:textId="77777777" w:rsidR="00FD222D" w:rsidRDefault="00FD222D">
      <w:pPr>
        <w:pStyle w:val="ConsPlusNormal"/>
        <w:spacing w:before="220"/>
        <w:ind w:firstLine="540"/>
        <w:jc w:val="both"/>
      </w:pPr>
      <w:r>
        <w:t>6.1.19. Конструкция дорожного покрытия проезжей части автомобильной дороги после проведения земляных работ подлежит восстановлению в полном объеме.</w:t>
      </w:r>
    </w:p>
    <w:p w14:paraId="692A98A6" w14:textId="77777777" w:rsidR="00FD222D" w:rsidRDefault="00FD222D">
      <w:pPr>
        <w:pStyle w:val="ConsPlusNormal"/>
        <w:spacing w:before="220"/>
        <w:ind w:firstLine="540"/>
        <w:jc w:val="both"/>
      </w:pPr>
      <w:r>
        <w:t xml:space="preserve">6.1.20. Работы по восстановлению благоустройства, выполненные после земляных работ, проведенных по проекту, согласованному в соответствии с </w:t>
      </w:r>
      <w:hyperlink w:anchor="P615">
        <w:r>
          <w:rPr>
            <w:color w:val="0000FF"/>
          </w:rPr>
          <w:t>пунктом 6.1.2</w:t>
        </w:r>
      </w:hyperlink>
      <w:r>
        <w:t xml:space="preserve"> Правил, подлежат приемке уполномоченным структурным подразделением мэрии в порядке, установленном правовым актом мэрии.</w:t>
      </w:r>
    </w:p>
    <w:p w14:paraId="222F10DE" w14:textId="77777777" w:rsidR="00FD222D" w:rsidRDefault="00FD222D">
      <w:pPr>
        <w:pStyle w:val="ConsPlusNormal"/>
        <w:ind w:firstLine="540"/>
        <w:jc w:val="both"/>
      </w:pPr>
    </w:p>
    <w:p w14:paraId="02A6D218" w14:textId="77777777" w:rsidR="00FD222D" w:rsidRDefault="00FD222D">
      <w:pPr>
        <w:pStyle w:val="ConsPlusTitle"/>
        <w:jc w:val="center"/>
        <w:outlineLvl w:val="1"/>
      </w:pPr>
      <w:r>
        <w:t>7. Особые требования к доступности городской</w:t>
      </w:r>
    </w:p>
    <w:p w14:paraId="54D69418" w14:textId="77777777" w:rsidR="00FD222D" w:rsidRDefault="00FD222D">
      <w:pPr>
        <w:pStyle w:val="ConsPlusTitle"/>
        <w:jc w:val="center"/>
      </w:pPr>
      <w:r>
        <w:t>среды для маломобильных групп населения</w:t>
      </w:r>
    </w:p>
    <w:p w14:paraId="46FC5176" w14:textId="77777777" w:rsidR="00FD222D" w:rsidRDefault="00FD222D">
      <w:pPr>
        <w:pStyle w:val="ConsPlusNormal"/>
        <w:ind w:firstLine="540"/>
        <w:jc w:val="both"/>
      </w:pPr>
    </w:p>
    <w:p w14:paraId="58CDE632" w14:textId="77777777" w:rsidR="00FD222D" w:rsidRDefault="00FD222D">
      <w:pPr>
        <w:pStyle w:val="ConsPlusNormal"/>
        <w:ind w:firstLine="540"/>
        <w:jc w:val="both"/>
      </w:pPr>
      <w:r>
        <w:t xml:space="preserve">7.1. При организации благоустройства территорий необходимо предусматривать доступность среды города Новосибирска для маломобильных групп населения, в том числе оснащение этих территорий элементами и техническими средствами, способствующими передвижению маломобильных групп населения, с учетом требований </w:t>
      </w:r>
      <w:hyperlink r:id="rId152">
        <w:r>
          <w:rPr>
            <w:color w:val="0000FF"/>
          </w:rPr>
          <w:t>СП 137.13330.2012</w:t>
        </w:r>
      </w:hyperlink>
      <w:r>
        <w:t xml:space="preserve"> "Свод правил. Жилая среда с планировочными элементами, доступными инвалидам. Правила проектирования", утвержденного </w:t>
      </w:r>
      <w:hyperlink r:id="rId153">
        <w:r>
          <w:rPr>
            <w:color w:val="0000FF"/>
          </w:rPr>
          <w:t>приказом</w:t>
        </w:r>
      </w:hyperlink>
      <w:r>
        <w:t xml:space="preserve"> Федерального агентства по строительству и жилищно-коммунальному хозяйству от 27.12.2012 N 119/ГС, </w:t>
      </w:r>
      <w:hyperlink r:id="rId154">
        <w:r>
          <w:rPr>
            <w:color w:val="0000FF"/>
          </w:rPr>
          <w:t>СП 59.13330.2020</w:t>
        </w:r>
      </w:hyperlink>
      <w:r>
        <w:t xml:space="preserve"> "Свод правил. Доступность зданий и сооружений для маломобильных групп населения. СНиП 35-01-2001", утвержденного </w:t>
      </w:r>
      <w:hyperlink r:id="rId155">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14:paraId="6E04ED32" w14:textId="77777777" w:rsidR="00FD222D" w:rsidRDefault="00FD222D">
      <w:pPr>
        <w:pStyle w:val="ConsPlusNormal"/>
        <w:jc w:val="both"/>
      </w:pPr>
      <w:r>
        <w:t xml:space="preserve">(в ред. решений Совета депутатов г. Новосибирска от 24.04.2019 </w:t>
      </w:r>
      <w:hyperlink r:id="rId156">
        <w:r>
          <w:rPr>
            <w:color w:val="0000FF"/>
          </w:rPr>
          <w:t>N 778</w:t>
        </w:r>
      </w:hyperlink>
      <w:r>
        <w:t xml:space="preserve">, от 28.09.2022 </w:t>
      </w:r>
      <w:hyperlink r:id="rId157">
        <w:r>
          <w:rPr>
            <w:color w:val="0000FF"/>
          </w:rPr>
          <w:t>N 401</w:t>
        </w:r>
      </w:hyperlink>
      <w:r>
        <w:t>)</w:t>
      </w:r>
    </w:p>
    <w:p w14:paraId="4E0C799F" w14:textId="77777777" w:rsidR="00FD222D" w:rsidRDefault="00FD222D">
      <w:pPr>
        <w:pStyle w:val="ConsPlusNormal"/>
        <w:spacing w:before="220"/>
        <w:ind w:firstLine="540"/>
        <w:jc w:val="both"/>
      </w:pPr>
      <w:r>
        <w:t>7.2.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14:paraId="4FA29650" w14:textId="77777777" w:rsidR="00FD222D" w:rsidRDefault="00FD222D">
      <w:pPr>
        <w:pStyle w:val="ConsPlusNormal"/>
        <w:spacing w:before="220"/>
        <w:ind w:firstLine="540"/>
        <w:jc w:val="both"/>
      </w:pPr>
      <w:r>
        <w:t xml:space="preserve">7.3. В соответствии с </w:t>
      </w:r>
      <w:hyperlink r:id="rId158">
        <w:r>
          <w:rPr>
            <w:color w:val="0000FF"/>
          </w:rPr>
          <w:t>СП 137.13330.2012</w:t>
        </w:r>
      </w:hyperlink>
      <w:r>
        <w:t xml:space="preserve"> "Свод правил. Жилая среда с планировочными элементами, доступными инвалидам. Правила проектирования", утвержденным </w:t>
      </w:r>
      <w:hyperlink r:id="rId159">
        <w:r>
          <w:rPr>
            <w:color w:val="0000FF"/>
          </w:rPr>
          <w:t>приказом</w:t>
        </w:r>
      </w:hyperlink>
      <w:r>
        <w:t xml:space="preserve"> Федерального агентства по строительству и жилищно-коммунальному хозяйству от 27.12.2012 N 119/ГС:</w:t>
      </w:r>
    </w:p>
    <w:p w14:paraId="2B6D54D4" w14:textId="77777777" w:rsidR="00FD222D" w:rsidRDefault="00FD222D">
      <w:pPr>
        <w:pStyle w:val="ConsPlusNormal"/>
        <w:spacing w:before="220"/>
        <w:ind w:firstLine="540"/>
        <w:jc w:val="both"/>
      </w:pPr>
      <w:r>
        <w:t>7.3.1. На территории земельного участка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путей движения к жилым (спальным) корпусам или жилым блокам. К входным зонам следует предусматривать подъезд и места для остановки транспортных средств, перевозящих инвалидов, для их посадки/высадки.</w:t>
      </w:r>
    </w:p>
    <w:p w14:paraId="1C5C13B9" w14:textId="77777777" w:rsidR="00FD222D" w:rsidRDefault="00FD222D">
      <w:pPr>
        <w:pStyle w:val="ConsPlusNormal"/>
        <w:spacing w:before="220"/>
        <w:ind w:firstLine="540"/>
        <w:jc w:val="both"/>
      </w:pPr>
      <w:r>
        <w:t>7.3.2. На территории земельных участков общественных зданий, имеющих в своем составе жилые помещения, предназначенные для размещения инвалидов, следует минимизировать пересечение пешеходных путей и проездов для автомобилей.</w:t>
      </w:r>
    </w:p>
    <w:p w14:paraId="136D575B" w14:textId="77777777" w:rsidR="00FD222D" w:rsidRDefault="00FD222D">
      <w:pPr>
        <w:pStyle w:val="ConsPlusNormal"/>
        <w:spacing w:before="220"/>
        <w:ind w:firstLine="540"/>
        <w:jc w:val="both"/>
      </w:pPr>
      <w:r>
        <w:t>Тактильные наземные указатели на придомовой территории не предусматриваются.</w:t>
      </w:r>
    </w:p>
    <w:p w14:paraId="64BD0BE8" w14:textId="77777777" w:rsidR="00FD222D" w:rsidRDefault="00FD222D">
      <w:pPr>
        <w:pStyle w:val="ConsPlusNormal"/>
        <w:spacing w:before="220"/>
        <w:ind w:firstLine="540"/>
        <w:jc w:val="both"/>
      </w:pPr>
      <w:r>
        <w:t xml:space="preserve">Проезды и пешеходные пути, за исключением реабилитационных дорожек, должны иметь твердое покрытие; проектировать покрытия из песка или гравия не допускается. Покрытие тротуаров и прогулочных дорожек должно быть нескользким согласно своду правил, содержащему требования к доступности зданий и сооружений для маломобильных групп населения. Применение элементов мощения с фаской для покрытий пешеходных путей не допускается. При наличии на придомовой территории нескольких площадок одного функционального назначения следует </w:t>
      </w:r>
      <w:r>
        <w:lastRenderedPageBreak/>
        <w:t>обеспечить доступность для инвалидов как минимум одной из площадок каждого вида.</w:t>
      </w:r>
    </w:p>
    <w:p w14:paraId="437EB8EB" w14:textId="77777777" w:rsidR="00FD222D" w:rsidRDefault="00FD222D">
      <w:pPr>
        <w:pStyle w:val="ConsPlusNormal"/>
        <w:spacing w:before="220"/>
        <w:ind w:firstLine="540"/>
        <w:jc w:val="both"/>
      </w:pPr>
      <w:r>
        <w:t>К доступным площадкам на придомовой территории необходимо не менее одного пешеходного пути с твердым покрытием для инвалидов.</w:t>
      </w:r>
    </w:p>
    <w:p w14:paraId="6F88EFF3" w14:textId="77777777" w:rsidR="00FD222D" w:rsidRDefault="00FD222D">
      <w:pPr>
        <w:pStyle w:val="ConsPlusNormal"/>
        <w:spacing w:before="220"/>
        <w:ind w:firstLine="540"/>
        <w:jc w:val="both"/>
      </w:pPr>
      <w:r>
        <w:t>7.3.3. На придомовой территории или на территории земельного участка общественных зданий временного пребывания ширину и уклоны тротуаров и прогулочных дорожек, устройство и оборудование на путях движения площадок для отдыха следует принимать по своду правил, содержащему требования к доступности зданий и сооружений для маломобильных групп населения.</w:t>
      </w:r>
    </w:p>
    <w:p w14:paraId="736A42A6" w14:textId="77777777" w:rsidR="00FD222D" w:rsidRDefault="00FD222D">
      <w:pPr>
        <w:pStyle w:val="ConsPlusNormal"/>
        <w:spacing w:before="220"/>
        <w:ind w:firstLine="540"/>
        <w:jc w:val="both"/>
      </w:pPr>
      <w:r>
        <w:t>7.3.4. Стоянки (парковки) транспортных средств инвалидов следует предусматривать согласно своду правил, содержащему требования к доступности зданий и сооружений для маломобильных групп населения. При проектировании жилого дома с квартирами для инвалидов число машино-мест постоянного хранения для транспортных средств инвалидов должно быть не менее числа таких квартир, но не менее 10% общего числа машино-мест.</w:t>
      </w:r>
    </w:p>
    <w:p w14:paraId="4E8BC06E" w14:textId="77777777" w:rsidR="00FD222D" w:rsidRDefault="00FD222D">
      <w:pPr>
        <w:pStyle w:val="ConsPlusNormal"/>
        <w:spacing w:before="220"/>
        <w:ind w:firstLine="540"/>
        <w:jc w:val="both"/>
      </w:pPr>
      <w:r>
        <w:t xml:space="preserve">При размещении парковочных мест на стоянке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160">
        <w:r>
          <w:rPr>
            <w:color w:val="0000FF"/>
          </w:rPr>
          <w:t>СП 113.13330.2023</w:t>
        </w:r>
      </w:hyperlink>
      <w:r>
        <w:t xml:space="preserve"> "Свод правил. Стоянки автомобилей СНиП 21-02-99*", утвержденного приказом Министерства строительства и жилищно-коммунального хозяйства Российской Федерации от 05.10.2023 N 718/пр.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161">
        <w:r>
          <w:rPr>
            <w:color w:val="0000FF"/>
          </w:rPr>
          <w:t>СП 42.13330.2016</w:t>
        </w:r>
      </w:hyperlink>
      <w:r>
        <w:t xml:space="preserve"> "Свод правил. Градостроительство. Планировка и застройка городских и сельских поселений. Актуализированная редакция СНиП 2.07.01-89*", утвержденным </w:t>
      </w:r>
      <w:hyperlink r:id="rId162">
        <w:r>
          <w:rPr>
            <w:color w:val="0000FF"/>
          </w:rPr>
          <w:t>приказом</w:t>
        </w:r>
      </w:hyperlink>
      <w:r>
        <w:t xml:space="preserve"> Министерства строительства и жилищно-коммунального хозяйства Российской Федерации 30.12.2016 N 1034/пр.</w:t>
      </w:r>
    </w:p>
    <w:p w14:paraId="62622BFA" w14:textId="77777777" w:rsidR="00FD222D" w:rsidRDefault="00FD222D">
      <w:pPr>
        <w:pStyle w:val="ConsPlusNormal"/>
        <w:jc w:val="both"/>
      </w:pPr>
      <w:r>
        <w:t xml:space="preserve">(п. 7.3 в ред. </w:t>
      </w:r>
      <w:hyperlink r:id="rId163">
        <w:r>
          <w:rPr>
            <w:color w:val="0000FF"/>
          </w:rPr>
          <w:t>решения</w:t>
        </w:r>
      </w:hyperlink>
      <w:r>
        <w:t xml:space="preserve"> Совета депутатов г. Новосибирска от 04.12.2024 N 836)</w:t>
      </w:r>
    </w:p>
    <w:p w14:paraId="6B3E04DD" w14:textId="77777777" w:rsidR="00FD222D" w:rsidRDefault="00FD222D">
      <w:pPr>
        <w:pStyle w:val="ConsPlusNormal"/>
        <w:ind w:firstLine="540"/>
        <w:jc w:val="both"/>
      </w:pPr>
    </w:p>
    <w:p w14:paraId="454D7378" w14:textId="77777777" w:rsidR="00FD222D" w:rsidRDefault="00FD222D">
      <w:pPr>
        <w:pStyle w:val="ConsPlusTitle"/>
        <w:jc w:val="center"/>
        <w:outlineLvl w:val="1"/>
      </w:pPr>
      <w:r>
        <w:t>7.1. Особенности благоустройства городских</w:t>
      </w:r>
    </w:p>
    <w:p w14:paraId="47538CB3" w14:textId="77777777" w:rsidR="00FD222D" w:rsidRDefault="00FD222D">
      <w:pPr>
        <w:pStyle w:val="ConsPlusTitle"/>
        <w:jc w:val="center"/>
      </w:pPr>
      <w:r>
        <w:t>территорий отдельных категорий</w:t>
      </w:r>
    </w:p>
    <w:p w14:paraId="6B497B27" w14:textId="77777777" w:rsidR="00FD222D" w:rsidRDefault="00FD222D">
      <w:pPr>
        <w:pStyle w:val="ConsPlusNormal"/>
        <w:jc w:val="center"/>
      </w:pPr>
    </w:p>
    <w:p w14:paraId="7D0675FC" w14:textId="77777777" w:rsidR="00FD222D" w:rsidRDefault="00FD222D">
      <w:pPr>
        <w:pStyle w:val="ConsPlusNormal"/>
        <w:jc w:val="center"/>
      </w:pPr>
      <w:r>
        <w:t xml:space="preserve">(в ред. </w:t>
      </w:r>
      <w:hyperlink r:id="rId164">
        <w:r>
          <w:rPr>
            <w:color w:val="0000FF"/>
          </w:rPr>
          <w:t>решения</w:t>
        </w:r>
      </w:hyperlink>
      <w:r>
        <w:t xml:space="preserve"> Совета депутатов г. Новосибирска</w:t>
      </w:r>
    </w:p>
    <w:p w14:paraId="7BE93742" w14:textId="77777777" w:rsidR="00FD222D" w:rsidRDefault="00FD222D">
      <w:pPr>
        <w:pStyle w:val="ConsPlusNormal"/>
        <w:jc w:val="center"/>
      </w:pPr>
      <w:r>
        <w:t>от 04.12.2024 N 836)</w:t>
      </w:r>
    </w:p>
    <w:p w14:paraId="3CF9E2C7" w14:textId="77777777" w:rsidR="00FD222D" w:rsidRDefault="00FD222D">
      <w:pPr>
        <w:pStyle w:val="ConsPlusNormal"/>
        <w:ind w:firstLine="540"/>
        <w:jc w:val="both"/>
      </w:pPr>
    </w:p>
    <w:p w14:paraId="597DB340" w14:textId="77777777" w:rsidR="00FD222D" w:rsidRDefault="00FD222D">
      <w:pPr>
        <w:pStyle w:val="ConsPlusNormal"/>
        <w:ind w:firstLine="540"/>
        <w:jc w:val="both"/>
      </w:pPr>
      <w:r>
        <w:t>7.1.1. Городские территории в зависимости от градостроительных особенностей, ценности окружающей застройки, интенсивности использования жителями и гостями города Новосибирска подразделяются на категории.</w:t>
      </w:r>
    </w:p>
    <w:p w14:paraId="4652789D" w14:textId="77777777" w:rsidR="00FD222D" w:rsidRDefault="00FD222D">
      <w:pPr>
        <w:pStyle w:val="ConsPlusNormal"/>
        <w:spacing w:before="220"/>
        <w:ind w:firstLine="540"/>
        <w:jc w:val="both"/>
      </w:pPr>
      <w:r>
        <w:t>7.1.2. К городским территориям I категории относятся территории исторического центра и локальных городских центров - главные улицы и иные элементы улично-дорожной сети города Новосибирска, имеющие особое историко-культурное и общественное значение.</w:t>
      </w:r>
    </w:p>
    <w:p w14:paraId="64E9FB1F" w14:textId="77777777" w:rsidR="00FD222D" w:rsidRDefault="00FD222D">
      <w:pPr>
        <w:pStyle w:val="ConsPlusNormal"/>
        <w:spacing w:before="220"/>
        <w:ind w:firstLine="540"/>
        <w:jc w:val="both"/>
      </w:pPr>
      <w:r>
        <w:t>К городским территориям II категории относятся "зоны гостеприимства" - основные улицы и иные элементы улично-дорожной сети города Новосибирска, на которых осуществляется интенсивное пешеходное движение, интенсивное движение на автомобилях, экскурсионных автобусах, велосипедах и средствах индивидуальной мобильности, а также территории, примыкающие к станциям метрополитена, гостиницам вместимостью свыше 100 проживающих.</w:t>
      </w:r>
    </w:p>
    <w:p w14:paraId="7F53B72A" w14:textId="77777777" w:rsidR="00FD222D" w:rsidRDefault="00FD222D">
      <w:pPr>
        <w:pStyle w:val="ConsPlusNormal"/>
        <w:spacing w:before="220"/>
        <w:ind w:firstLine="540"/>
        <w:jc w:val="both"/>
      </w:pPr>
      <w:r>
        <w:t>К городским территориям III категории относятся иные улицы и иные элементы улично-дорожной сети города Новосибирска, на которых осуществляется активное движение на автомобилях, экскурсионных и междугородних автобусах, велосипедах и средствах индивидуальной мобильности.</w:t>
      </w:r>
    </w:p>
    <w:p w14:paraId="49A6BD78" w14:textId="77777777" w:rsidR="00FD222D" w:rsidRDefault="00FD222D">
      <w:pPr>
        <w:pStyle w:val="ConsPlusNormal"/>
        <w:spacing w:before="220"/>
        <w:ind w:firstLine="540"/>
        <w:jc w:val="both"/>
      </w:pPr>
      <w:r>
        <w:t xml:space="preserve">К городским территориям IV категории относятся улицы и иные элементы улично-дорожной </w:t>
      </w:r>
      <w:r>
        <w:lastRenderedPageBreak/>
        <w:t>сети города Новосибирска, соединяющие территории I - III категорий с автомобильными дорогами федерального и регионального значения, второстепенные улицы и иные элементы улично-дорожной сети города Новосибирска, на которых осуществляется движение на автомобилях, экскурсионных и междугородних автобусах.</w:t>
      </w:r>
    </w:p>
    <w:p w14:paraId="1CBF7E23" w14:textId="77777777" w:rsidR="00FD222D" w:rsidRDefault="00FD222D">
      <w:pPr>
        <w:pStyle w:val="ConsPlusNormal"/>
        <w:spacing w:before="220"/>
        <w:ind w:firstLine="540"/>
        <w:jc w:val="both"/>
      </w:pPr>
      <w:r>
        <w:t>Отнесение улиц и иных элементов улично-дорожной сети города Новосибирска к категориям городских территорий осуществляется правовым актом мэрии.</w:t>
      </w:r>
    </w:p>
    <w:p w14:paraId="7956BA83" w14:textId="77777777" w:rsidR="00FD222D" w:rsidRDefault="00FD222D">
      <w:pPr>
        <w:pStyle w:val="ConsPlusNormal"/>
        <w:spacing w:before="220"/>
        <w:ind w:firstLine="540"/>
        <w:jc w:val="both"/>
      </w:pPr>
      <w:r>
        <w:t>Отнесенные к I - IV категориям городские территории включают в себя территории улично-дорожной сети и прилегающие к ней территории в границах, определяемых фасадами зданий, строений, сооружений, элементами благоустройства, по переднему плану сложившейся застройки.</w:t>
      </w:r>
    </w:p>
    <w:p w14:paraId="0F3E1D78" w14:textId="77777777" w:rsidR="00FD222D" w:rsidRDefault="00FD222D">
      <w:pPr>
        <w:pStyle w:val="ConsPlusNormal"/>
        <w:spacing w:before="220"/>
        <w:ind w:firstLine="540"/>
        <w:jc w:val="both"/>
      </w:pPr>
      <w:r>
        <w:t>7.1.3. Требования к внешнему архитектурному облику, благоустройству, оформлению и содержанию городских территорий, отнесенных к I - IV категориям городских территорий (включая пешеходные маршруты к достопримечательностям и историческим местам города Новосибирска для обеспечения возможности проведения экскурсий и прогулок), в том числе элементов благоустройства и фасадов зданий, сооружений, устанавливаются правовыми актами мэрии.</w:t>
      </w:r>
    </w:p>
    <w:p w14:paraId="5CFD2B08" w14:textId="77777777" w:rsidR="00FD222D" w:rsidRDefault="00FD222D">
      <w:pPr>
        <w:pStyle w:val="ConsPlusNormal"/>
        <w:ind w:firstLine="540"/>
        <w:jc w:val="both"/>
      </w:pPr>
    </w:p>
    <w:p w14:paraId="7768B2B6" w14:textId="77777777" w:rsidR="00FD222D" w:rsidRDefault="00FD222D">
      <w:pPr>
        <w:pStyle w:val="ConsPlusTitle"/>
        <w:jc w:val="center"/>
        <w:outlineLvl w:val="1"/>
      </w:pPr>
      <w:r>
        <w:t>8. Порядок участия собственников и (или) иных законных</w:t>
      </w:r>
    </w:p>
    <w:p w14:paraId="069CE409" w14:textId="77777777" w:rsidR="00FD222D" w:rsidRDefault="00FD222D">
      <w:pPr>
        <w:pStyle w:val="ConsPlusTitle"/>
        <w:jc w:val="center"/>
      </w:pPr>
      <w:r>
        <w:t>владельцев зданий, строений, сооружений, земельных</w:t>
      </w:r>
    </w:p>
    <w:p w14:paraId="4BE4E0BF" w14:textId="77777777" w:rsidR="00FD222D" w:rsidRDefault="00FD222D">
      <w:pPr>
        <w:pStyle w:val="ConsPlusTitle"/>
        <w:jc w:val="center"/>
      </w:pPr>
      <w:r>
        <w:t>участков в содержании прилегающих территорий</w:t>
      </w:r>
    </w:p>
    <w:p w14:paraId="268ED10F" w14:textId="77777777" w:rsidR="00FD222D" w:rsidRDefault="00FD222D">
      <w:pPr>
        <w:pStyle w:val="ConsPlusNormal"/>
        <w:jc w:val="center"/>
      </w:pPr>
    </w:p>
    <w:p w14:paraId="4FF705D7" w14:textId="77777777" w:rsidR="00FD222D" w:rsidRDefault="00FD222D">
      <w:pPr>
        <w:pStyle w:val="ConsPlusNormal"/>
        <w:jc w:val="center"/>
      </w:pPr>
      <w:r>
        <w:t xml:space="preserve">(в ред. </w:t>
      </w:r>
      <w:hyperlink r:id="rId165">
        <w:r>
          <w:rPr>
            <w:color w:val="0000FF"/>
          </w:rPr>
          <w:t>решения</w:t>
        </w:r>
      </w:hyperlink>
      <w:r>
        <w:t xml:space="preserve"> Совета депутатов г. Новосибирска</w:t>
      </w:r>
    </w:p>
    <w:p w14:paraId="52A7D754" w14:textId="77777777" w:rsidR="00FD222D" w:rsidRDefault="00FD222D">
      <w:pPr>
        <w:pStyle w:val="ConsPlusNormal"/>
        <w:jc w:val="center"/>
      </w:pPr>
      <w:r>
        <w:t>от 23.12.2019 N 908)</w:t>
      </w:r>
    </w:p>
    <w:p w14:paraId="0BFCA3A3" w14:textId="77777777" w:rsidR="00FD222D" w:rsidRDefault="00FD222D">
      <w:pPr>
        <w:pStyle w:val="ConsPlusNormal"/>
        <w:ind w:firstLine="540"/>
        <w:jc w:val="both"/>
      </w:pPr>
    </w:p>
    <w:p w14:paraId="761E49D3" w14:textId="77777777" w:rsidR="00FD222D" w:rsidRDefault="00FD222D">
      <w:pPr>
        <w:pStyle w:val="ConsPlusNormal"/>
        <w:ind w:firstLine="540"/>
        <w:jc w:val="both"/>
      </w:pPr>
      <w:r>
        <w:t>8.1. Содержание территории общего пользования, прилегающей к зданию, строению, сооружению, земельному участку, в случае если такой земельный участок образован,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w:t>
      </w:r>
    </w:p>
    <w:p w14:paraId="03032AE7" w14:textId="77777777" w:rsidR="00FD222D" w:rsidRDefault="00FD222D">
      <w:pPr>
        <w:pStyle w:val="ConsPlusNormal"/>
        <w:spacing w:before="220"/>
        <w:ind w:firstLine="540"/>
        <w:jc w:val="both"/>
      </w:pPr>
      <w:r>
        <w:t>помещений в многоквартирных домах, земельные участки под которыми не образованы или образованы по границам таких домов;</w:t>
      </w:r>
    </w:p>
    <w:p w14:paraId="2B918E26" w14:textId="77777777" w:rsidR="00FD222D" w:rsidRDefault="00FD222D">
      <w:pPr>
        <w:pStyle w:val="ConsPlusNormal"/>
        <w:spacing w:before="220"/>
        <w:ind w:firstLine="540"/>
        <w:jc w:val="both"/>
      </w:pPr>
      <w:r>
        <w:t>объектов индивидуального жилищного строительства, земельные участки под которыми не образованы или образованы по границам таких объектов.</w:t>
      </w:r>
    </w:p>
    <w:p w14:paraId="0A07246C" w14:textId="77777777" w:rsidR="00FD222D" w:rsidRDefault="00FD222D">
      <w:pPr>
        <w:pStyle w:val="ConsPlusNormal"/>
        <w:spacing w:before="220"/>
        <w:ind w:firstLine="540"/>
        <w:jc w:val="both"/>
      </w:pPr>
      <w:r>
        <w:t xml:space="preserve">Границы соответствующей прилегающей территории в целях ее благоустройства определяются Правилами в соответствии с порядком, установленным </w:t>
      </w:r>
      <w:hyperlink r:id="rId166">
        <w:r>
          <w:rPr>
            <w:color w:val="0000FF"/>
          </w:rPr>
          <w:t>Законом</w:t>
        </w:r>
      </w:hyperlink>
      <w:r>
        <w:t xml:space="preserve"> Новосибирской области от 04.03.2019 N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14:paraId="4F0CFAD5" w14:textId="77777777" w:rsidR="00FD222D" w:rsidRDefault="00FD222D">
      <w:pPr>
        <w:pStyle w:val="ConsPlusNormal"/>
        <w:spacing w:before="220"/>
        <w:ind w:firstLine="540"/>
        <w:jc w:val="both"/>
      </w:pPr>
      <w:r>
        <w:t xml:space="preserve">8.2. Расстояние от внутренней части границы прилегающей территории до внешней части границы прилегающей территории определяется в зависимости от фактического использования, вида разрешенного использования, расположения, площади здания, строения, сооружения, земельного участка с учетом особенностей, предусмотренных </w:t>
      </w:r>
      <w:hyperlink r:id="rId167">
        <w:r>
          <w:rPr>
            <w:color w:val="0000FF"/>
          </w:rPr>
          <w:t>частями 6</w:t>
        </w:r>
      </w:hyperlink>
      <w:r>
        <w:t xml:space="preserve"> - </w:t>
      </w:r>
      <w:hyperlink r:id="rId168">
        <w:r>
          <w:rPr>
            <w:color w:val="0000FF"/>
          </w:rPr>
          <w:t>10 статьи 3</w:t>
        </w:r>
      </w:hyperlink>
      <w:r>
        <w:t xml:space="preserve"> Закона Новосибирской области от 04.03.2019 N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исходя из следующих расстояний:</w:t>
      </w:r>
    </w:p>
    <w:p w14:paraId="3FFF8EAD" w14:textId="77777777" w:rsidR="00FD222D" w:rsidRDefault="00FD222D">
      <w:pPr>
        <w:pStyle w:val="ConsPlusNormal"/>
        <w:spacing w:before="220"/>
        <w:ind w:firstLine="540"/>
        <w:jc w:val="both"/>
      </w:pPr>
      <w:bookmarkStart w:id="9" w:name="P693"/>
      <w:bookmarkEnd w:id="9"/>
      <w:r>
        <w:t>для отдельно стоящих рекламных конструкций - 4 м;</w:t>
      </w:r>
    </w:p>
    <w:p w14:paraId="4A115FC2" w14:textId="77777777" w:rsidR="00FD222D" w:rsidRDefault="00FD222D">
      <w:pPr>
        <w:pStyle w:val="ConsPlusNormal"/>
        <w:spacing w:before="220"/>
        <w:ind w:firstLine="540"/>
        <w:jc w:val="both"/>
      </w:pPr>
      <w:bookmarkStart w:id="10" w:name="P694"/>
      <w:bookmarkEnd w:id="10"/>
      <w:r>
        <w:t>для нестационарных объектов, гаражей, являющихся объектами капитального строительства, контейнерных (специализированных) площадок - 5 м;</w:t>
      </w:r>
    </w:p>
    <w:p w14:paraId="1793784F" w14:textId="77777777" w:rsidR="00FD222D" w:rsidRDefault="00FD222D">
      <w:pPr>
        <w:pStyle w:val="ConsPlusNormal"/>
        <w:jc w:val="both"/>
      </w:pPr>
      <w:r>
        <w:lastRenderedPageBreak/>
        <w:t xml:space="preserve">(в ред. </w:t>
      </w:r>
      <w:hyperlink r:id="rId169">
        <w:r>
          <w:rPr>
            <w:color w:val="0000FF"/>
          </w:rPr>
          <w:t>решения</w:t>
        </w:r>
      </w:hyperlink>
      <w:r>
        <w:t xml:space="preserve"> Совета депутатов г. Новосибирска от 28.09.2022 N 401)</w:t>
      </w:r>
    </w:p>
    <w:p w14:paraId="0F7B3895" w14:textId="77777777" w:rsidR="00FD222D" w:rsidRDefault="00FD222D">
      <w:pPr>
        <w:pStyle w:val="ConsPlusNormal"/>
        <w:spacing w:before="220"/>
        <w:ind w:firstLine="540"/>
        <w:jc w:val="both"/>
      </w:pPr>
      <w:bookmarkStart w:id="11" w:name="P696"/>
      <w:bookmarkEnd w:id="11"/>
      <w:r>
        <w:t xml:space="preserve">для здания, строения, сооружения, земельного участка, в отношении которого в соответствии с </w:t>
      </w:r>
      <w:hyperlink w:anchor="P698">
        <w:r>
          <w:rPr>
            <w:color w:val="0000FF"/>
          </w:rPr>
          <w:t>пунктом 8.3</w:t>
        </w:r>
      </w:hyperlink>
      <w:r>
        <w:t xml:space="preserve"> Правил заключено соглашение об установлении границ прилегающей территории, - расстояние, определенное таким соглашением;</w:t>
      </w:r>
    </w:p>
    <w:p w14:paraId="0536635B" w14:textId="77777777" w:rsidR="00FD222D" w:rsidRDefault="00FD222D">
      <w:pPr>
        <w:pStyle w:val="ConsPlusNormal"/>
        <w:spacing w:before="220"/>
        <w:ind w:firstLine="540"/>
        <w:jc w:val="both"/>
      </w:pPr>
      <w:bookmarkStart w:id="12" w:name="P697"/>
      <w:bookmarkEnd w:id="12"/>
      <w:r>
        <w:t xml:space="preserve">для здания, строения, сооружения, земельного участка, не предусмотренного </w:t>
      </w:r>
      <w:hyperlink w:anchor="P693">
        <w:r>
          <w:rPr>
            <w:color w:val="0000FF"/>
          </w:rPr>
          <w:t>абзацами вторым</w:t>
        </w:r>
      </w:hyperlink>
      <w:r>
        <w:t xml:space="preserve"> - </w:t>
      </w:r>
      <w:hyperlink w:anchor="P696">
        <w:r>
          <w:rPr>
            <w:color w:val="0000FF"/>
          </w:rPr>
          <w:t>четвертым</w:t>
        </w:r>
      </w:hyperlink>
      <w:r>
        <w:t xml:space="preserve"> настоящего пункта, - 10 м.</w:t>
      </w:r>
    </w:p>
    <w:p w14:paraId="128E4884" w14:textId="77777777" w:rsidR="00FD222D" w:rsidRDefault="00FD222D">
      <w:pPr>
        <w:pStyle w:val="ConsPlusNormal"/>
        <w:spacing w:before="220"/>
        <w:ind w:firstLine="540"/>
        <w:jc w:val="both"/>
      </w:pPr>
      <w:bookmarkStart w:id="13" w:name="P698"/>
      <w:bookmarkEnd w:id="13"/>
      <w:r>
        <w:t xml:space="preserve">8.3. Соглашение об установлении границ прилегающей территории заключается между собственником, иным законным владельцем здания, строения, сооружения, земельного участка и администрацией района в соответствии с гражданским законодательством в целях установления границ прилегающей территории на расстоянии, превышающем расстояние, определенное </w:t>
      </w:r>
      <w:hyperlink w:anchor="P693">
        <w:r>
          <w:rPr>
            <w:color w:val="0000FF"/>
          </w:rPr>
          <w:t>абзацами вторым</w:t>
        </w:r>
      </w:hyperlink>
      <w:r>
        <w:t xml:space="preserve">, </w:t>
      </w:r>
      <w:hyperlink w:anchor="P694">
        <w:r>
          <w:rPr>
            <w:color w:val="0000FF"/>
          </w:rPr>
          <w:t>третьим</w:t>
        </w:r>
      </w:hyperlink>
      <w:r>
        <w:t xml:space="preserve">, </w:t>
      </w:r>
      <w:hyperlink w:anchor="P697">
        <w:r>
          <w:rPr>
            <w:color w:val="0000FF"/>
          </w:rPr>
          <w:t>пятым пункта 8.2</w:t>
        </w:r>
      </w:hyperlink>
      <w:r>
        <w:t xml:space="preserve"> Правил.</w:t>
      </w:r>
    </w:p>
    <w:p w14:paraId="7780BB1A" w14:textId="77777777" w:rsidR="00FD222D" w:rsidRDefault="00FD222D">
      <w:pPr>
        <w:pStyle w:val="ConsPlusNormal"/>
        <w:jc w:val="both"/>
      </w:pPr>
      <w:r>
        <w:t xml:space="preserve">(в ред. </w:t>
      </w:r>
      <w:hyperlink r:id="rId170">
        <w:r>
          <w:rPr>
            <w:color w:val="0000FF"/>
          </w:rPr>
          <w:t>решения</w:t>
        </w:r>
      </w:hyperlink>
      <w:r>
        <w:t xml:space="preserve"> Совета депутатов г. Новосибирска от 28.06.2023 N 553)</w:t>
      </w:r>
    </w:p>
    <w:p w14:paraId="2096DBC5" w14:textId="77777777" w:rsidR="00FD222D" w:rsidRDefault="00FD222D">
      <w:pPr>
        <w:pStyle w:val="ConsPlusNormal"/>
        <w:spacing w:before="220"/>
        <w:ind w:firstLine="540"/>
        <w:jc w:val="both"/>
      </w:pPr>
      <w:r>
        <w:t>Неотъемлемой частью соглашения об установлении границ прилегающей территории является карта-схема, представляющая собой графическое изображение территории в масштабе 1:500, на которой отображаются границы прилегающей территории, границы здания, строения, сооружения, земельного участка, в отношении которого устанавливаются границы прилегающей территории, с указанием его адреса или адресного ориентира, а также элементы благоустройства, расположенные в границах прилегающей территории.</w:t>
      </w:r>
    </w:p>
    <w:p w14:paraId="5679C9D7" w14:textId="77777777" w:rsidR="00FD222D" w:rsidRDefault="00FD222D">
      <w:pPr>
        <w:pStyle w:val="ConsPlusNormal"/>
        <w:spacing w:before="220"/>
        <w:ind w:firstLine="540"/>
        <w:jc w:val="both"/>
      </w:pPr>
      <w:r>
        <w:t>8.4. Собственники и (или) иные законные владельцы зданий, строений, сооружений, земельных участков вправе передать обязательства по содержанию прилегающей территории иным ответственным лицам по основаниям, предусмотренным законодательством.</w:t>
      </w:r>
    </w:p>
    <w:p w14:paraId="19411C91" w14:textId="77777777" w:rsidR="00FD222D" w:rsidRDefault="00FD222D">
      <w:pPr>
        <w:pStyle w:val="ConsPlusNormal"/>
        <w:spacing w:before="220"/>
        <w:ind w:firstLine="540"/>
        <w:jc w:val="both"/>
      </w:pPr>
      <w:r>
        <w:t>8.5. Собственники и (или) иные законные владельцы зданий, строений, сооружений, земельных участков должны обеспечивать соблюдение Правил, выполнение перечня мероприятий по благоустройству на прилегающих территориях.</w:t>
      </w:r>
    </w:p>
    <w:p w14:paraId="71F1A9E2" w14:textId="77777777" w:rsidR="00FD222D" w:rsidRDefault="00FD222D">
      <w:pPr>
        <w:pStyle w:val="ConsPlusNormal"/>
        <w:spacing w:before="220"/>
        <w:ind w:firstLine="540"/>
        <w:jc w:val="both"/>
      </w:pPr>
      <w:r>
        <w:t>8.6. Обязательства по содержанию прилегающей территории между несколькими собственниками и (или) иными законными владельцами зданий, строений, сооружений, земельных участков распределяются между ними соглашениями сторон.</w:t>
      </w:r>
    </w:p>
    <w:p w14:paraId="5F0F40AE" w14:textId="77777777" w:rsidR="00FD222D" w:rsidRDefault="00FD222D">
      <w:pPr>
        <w:pStyle w:val="ConsPlusNormal"/>
        <w:spacing w:before="220"/>
        <w:ind w:firstLine="540"/>
        <w:jc w:val="both"/>
      </w:pPr>
      <w:r>
        <w:t>8.7. При осуществлении содержания прилегающей территории не допускается ограждение соответствующей территории.</w:t>
      </w:r>
    </w:p>
    <w:p w14:paraId="67313D88" w14:textId="77777777" w:rsidR="00FD222D" w:rsidRDefault="00FD222D">
      <w:pPr>
        <w:pStyle w:val="ConsPlusNormal"/>
        <w:jc w:val="both"/>
      </w:pPr>
      <w:r>
        <w:t xml:space="preserve">(п. 8.7 введен </w:t>
      </w:r>
      <w:hyperlink r:id="rId171">
        <w:r>
          <w:rPr>
            <w:color w:val="0000FF"/>
          </w:rPr>
          <w:t>решением</w:t>
        </w:r>
      </w:hyperlink>
      <w:r>
        <w:t xml:space="preserve"> Совета депутатов г. Новосибирска от 28.09.2022 N 401)</w:t>
      </w:r>
    </w:p>
    <w:p w14:paraId="671280F1" w14:textId="77777777" w:rsidR="00FD222D" w:rsidRDefault="00FD222D">
      <w:pPr>
        <w:pStyle w:val="ConsPlusNormal"/>
        <w:ind w:firstLine="540"/>
        <w:jc w:val="both"/>
      </w:pPr>
    </w:p>
    <w:p w14:paraId="4BE98507" w14:textId="77777777" w:rsidR="00FD222D" w:rsidRDefault="00FD222D">
      <w:pPr>
        <w:pStyle w:val="ConsPlusTitle"/>
        <w:jc w:val="center"/>
        <w:outlineLvl w:val="1"/>
      </w:pPr>
      <w:r>
        <w:t>9. Порядок и механизмы общественного участия в процессе</w:t>
      </w:r>
    </w:p>
    <w:p w14:paraId="58A13176" w14:textId="77777777" w:rsidR="00FD222D" w:rsidRDefault="00FD222D">
      <w:pPr>
        <w:pStyle w:val="ConsPlusTitle"/>
        <w:jc w:val="center"/>
      </w:pPr>
      <w:r>
        <w:t>благоустройства территории города Новосибирска</w:t>
      </w:r>
    </w:p>
    <w:p w14:paraId="3AF3667E" w14:textId="77777777" w:rsidR="00FD222D" w:rsidRDefault="00FD222D">
      <w:pPr>
        <w:pStyle w:val="ConsPlusNormal"/>
        <w:ind w:firstLine="540"/>
        <w:jc w:val="both"/>
      </w:pPr>
    </w:p>
    <w:p w14:paraId="26AFB575" w14:textId="77777777" w:rsidR="00FD222D" w:rsidRDefault="00FD222D">
      <w:pPr>
        <w:pStyle w:val="ConsPlusNormal"/>
        <w:ind w:firstLine="540"/>
        <w:jc w:val="both"/>
      </w:pPr>
      <w:r>
        <w:t>9.1. Для организации соучастия граждан и иных заинтересованных лиц в процессе благоустройства территории города Новосибирска используются следующие форматы:</w:t>
      </w:r>
    </w:p>
    <w:p w14:paraId="3DD1207F" w14:textId="77777777" w:rsidR="00FD222D" w:rsidRDefault="00FD222D">
      <w:pPr>
        <w:pStyle w:val="ConsPlusNormal"/>
        <w:jc w:val="both"/>
      </w:pPr>
      <w:r>
        <w:t xml:space="preserve">(в ред. </w:t>
      </w:r>
      <w:hyperlink r:id="rId172">
        <w:r>
          <w:rPr>
            <w:color w:val="0000FF"/>
          </w:rPr>
          <w:t>решения</w:t>
        </w:r>
      </w:hyperlink>
      <w:r>
        <w:t xml:space="preserve"> Совета депутатов г. Новосибирска от 28.09.2022 N 401)</w:t>
      </w:r>
    </w:p>
    <w:p w14:paraId="1AD87D8F" w14:textId="77777777" w:rsidR="00FD222D" w:rsidRDefault="00FD222D">
      <w:pPr>
        <w:pStyle w:val="ConsPlusNormal"/>
        <w:spacing w:before="220"/>
        <w:ind w:firstLine="540"/>
        <w:jc w:val="both"/>
      </w:pPr>
      <w:r>
        <w:t>совместное определение целей и задач по развитию территории, инвентаризация проблем и потенциалов среды;</w:t>
      </w:r>
    </w:p>
    <w:p w14:paraId="7E558D1E" w14:textId="77777777" w:rsidR="00FD222D" w:rsidRDefault="00FD222D">
      <w:pPr>
        <w:pStyle w:val="ConsPlusNormal"/>
        <w:spacing w:before="220"/>
        <w:ind w:firstLine="540"/>
        <w:jc w:val="both"/>
      </w:pPr>
      <w:r>
        <w:t>определение основных видов активностей, функциональных зон общественных пространств;</w:t>
      </w:r>
    </w:p>
    <w:p w14:paraId="3313C49D" w14:textId="77777777" w:rsidR="00FD222D" w:rsidRDefault="00FD222D">
      <w:pPr>
        <w:pStyle w:val="ConsPlusNormal"/>
        <w:spacing w:before="220"/>
        <w:ind w:firstLine="540"/>
        <w:jc w:val="both"/>
      </w:pPr>
      <w:r>
        <w:t>обсуждение и выбор типа оборудования, МАФ, включая определение их функционального назначения, соответствующих габаритов, стилевого решения, материалов;</w:t>
      </w:r>
    </w:p>
    <w:p w14:paraId="186A99AC" w14:textId="77777777" w:rsidR="00FD222D" w:rsidRDefault="00FD222D">
      <w:pPr>
        <w:pStyle w:val="ConsPlusNormal"/>
        <w:spacing w:before="220"/>
        <w:ind w:firstLine="540"/>
        <w:jc w:val="both"/>
      </w:pPr>
      <w:r>
        <w:t>консультации в выборе типов покрытий, с учетом функционального зонирования территории;</w:t>
      </w:r>
    </w:p>
    <w:p w14:paraId="4C961EC5" w14:textId="77777777" w:rsidR="00FD222D" w:rsidRDefault="00FD222D">
      <w:pPr>
        <w:pStyle w:val="ConsPlusNormal"/>
        <w:spacing w:before="220"/>
        <w:ind w:firstLine="540"/>
        <w:jc w:val="both"/>
      </w:pPr>
      <w:r>
        <w:lastRenderedPageBreak/>
        <w:t>консультации по предполагаемым типам озеленения;</w:t>
      </w:r>
    </w:p>
    <w:p w14:paraId="362749C1" w14:textId="77777777" w:rsidR="00FD222D" w:rsidRDefault="00FD222D">
      <w:pPr>
        <w:pStyle w:val="ConsPlusNormal"/>
        <w:spacing w:before="220"/>
        <w:ind w:firstLine="540"/>
        <w:jc w:val="both"/>
      </w:pPr>
      <w:r>
        <w:t>консультации по предполагаемым типам освещения и осветительного оборудования;</w:t>
      </w:r>
    </w:p>
    <w:p w14:paraId="1C4530F4" w14:textId="77777777" w:rsidR="00FD222D" w:rsidRDefault="00FD222D">
      <w:pPr>
        <w:pStyle w:val="ConsPlusNormal"/>
        <w:spacing w:before="220"/>
        <w:ind w:firstLine="54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573D131" w14:textId="77777777" w:rsidR="00FD222D" w:rsidRDefault="00FD222D">
      <w:pPr>
        <w:pStyle w:val="ConsPlusNormal"/>
        <w:spacing w:before="220"/>
        <w:ind w:firstLine="54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72D0264" w14:textId="77777777" w:rsidR="00FD222D" w:rsidRDefault="00FD222D">
      <w:pPr>
        <w:pStyle w:val="ConsPlusNormal"/>
        <w:spacing w:before="220"/>
        <w:ind w:firstLine="540"/>
        <w:jc w:val="both"/>
      </w:pPr>
      <w:r>
        <w:t xml:space="preserve">осуществление общественного контроля в соответствии с Федеральным </w:t>
      </w:r>
      <w:hyperlink r:id="rId173">
        <w:r>
          <w:rPr>
            <w:color w:val="0000FF"/>
          </w:rPr>
          <w:t>законом</w:t>
        </w:r>
      </w:hyperlink>
      <w:r>
        <w:t xml:space="preserve"> от 21.07.2014 N 212-ФЗ "Об основах общественного контроля в Российской Федерации".</w:t>
      </w:r>
    </w:p>
    <w:p w14:paraId="44C19C01" w14:textId="77777777" w:rsidR="00FD222D" w:rsidRDefault="00FD222D">
      <w:pPr>
        <w:pStyle w:val="ConsPlusNormal"/>
        <w:spacing w:before="220"/>
        <w:ind w:firstLine="540"/>
        <w:jc w:val="both"/>
      </w:pPr>
      <w:r>
        <w:t>9.2. Информирование граждан и иных заинтересованных лиц о проектах благоустройства, реализуемых на территории города Новосибирска, осуществляется структурными подразделениями мэрии, ответственными за реализацию таких проектов, в следующих форматах:</w:t>
      </w:r>
    </w:p>
    <w:p w14:paraId="528ABEDC" w14:textId="77777777" w:rsidR="00FD222D" w:rsidRDefault="00FD222D">
      <w:pPr>
        <w:pStyle w:val="ConsPlusNormal"/>
        <w:jc w:val="both"/>
      </w:pPr>
      <w:r>
        <w:t xml:space="preserve">(в ред. решений Совета депутатов г. Новосибирска от 24.04.2019 </w:t>
      </w:r>
      <w:hyperlink r:id="rId174">
        <w:r>
          <w:rPr>
            <w:color w:val="0000FF"/>
          </w:rPr>
          <w:t>N 778</w:t>
        </w:r>
      </w:hyperlink>
      <w:r>
        <w:t xml:space="preserve">, от 28.09.2022 </w:t>
      </w:r>
      <w:hyperlink r:id="rId175">
        <w:r>
          <w:rPr>
            <w:color w:val="0000FF"/>
          </w:rPr>
          <w:t>N 401</w:t>
        </w:r>
      </w:hyperlink>
      <w:r>
        <w:t>)</w:t>
      </w:r>
    </w:p>
    <w:p w14:paraId="2FC8D85D" w14:textId="77777777" w:rsidR="00FD222D" w:rsidRDefault="00FD222D">
      <w:pPr>
        <w:pStyle w:val="ConsPlusNormal"/>
        <w:spacing w:before="220"/>
        <w:ind w:firstLine="540"/>
        <w:jc w:val="both"/>
      </w:pPr>
      <w:r>
        <w:t>обеспечение сбора информации, онлайн-участия и регулярного информирования о ходе проекта на официальном сайте города Новосибирска в информационно-телекоммуникационной сети "Интернет";</w:t>
      </w:r>
    </w:p>
    <w:p w14:paraId="4721247A" w14:textId="77777777" w:rsidR="00FD222D" w:rsidRDefault="00FD222D">
      <w:pPr>
        <w:pStyle w:val="ConsPlusNormal"/>
        <w:spacing w:before="220"/>
        <w:ind w:firstLine="540"/>
        <w:jc w:val="both"/>
      </w:pPr>
      <w:r>
        <w:t>взаимодействие со средствами массовой информации, охватывающими потенциальные аудитории проекта;</w:t>
      </w:r>
    </w:p>
    <w:p w14:paraId="5D813B1A" w14:textId="77777777" w:rsidR="00FD222D" w:rsidRDefault="00FD222D">
      <w:pPr>
        <w:pStyle w:val="ConsPlusNormal"/>
        <w:spacing w:before="220"/>
        <w:ind w:firstLine="540"/>
        <w:jc w:val="both"/>
      </w:pPr>
      <w:r>
        <w:t>вывешивание афиш и объявлений на информационных досках в подъездах жилых домов, расположенных в непосредственной близости к подлежащей благоустройству территории, а также на специальных стендах, расположенных на указанной территории; в наиболее посещаемых местах, в холлах наиболее посещаемых объектов;</w:t>
      </w:r>
    </w:p>
    <w:p w14:paraId="41C54C08" w14:textId="77777777" w:rsidR="00FD222D" w:rsidRDefault="00FD222D">
      <w:pPr>
        <w:pStyle w:val="ConsPlusNormal"/>
        <w:jc w:val="both"/>
      </w:pPr>
      <w:r>
        <w:t xml:space="preserve">(в ред. </w:t>
      </w:r>
      <w:hyperlink r:id="rId176">
        <w:r>
          <w:rPr>
            <w:color w:val="0000FF"/>
          </w:rPr>
          <w:t>решения</w:t>
        </w:r>
      </w:hyperlink>
      <w:r>
        <w:t xml:space="preserve"> Совета депутатов г. Новосибирска от 24.04.2019 N 778)</w:t>
      </w:r>
    </w:p>
    <w:p w14:paraId="4902A4D9" w14:textId="77777777" w:rsidR="00FD222D" w:rsidRDefault="00FD222D">
      <w:pPr>
        <w:pStyle w:val="ConsPlusNormal"/>
        <w:spacing w:before="220"/>
        <w:ind w:firstLine="540"/>
        <w:jc w:val="both"/>
      </w:pPr>
      <w:r>
        <w:t>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7AFFCA" w14:textId="77777777" w:rsidR="00FD222D" w:rsidRDefault="00FD222D">
      <w:pPr>
        <w:pStyle w:val="ConsPlusNormal"/>
        <w:spacing w:before="220"/>
        <w:ind w:firstLine="540"/>
        <w:jc w:val="both"/>
      </w:pPr>
      <w:r>
        <w:t>индивидуальные приглашения граждан лично, по электронной почте или по телефону;</w:t>
      </w:r>
    </w:p>
    <w:p w14:paraId="5AB38B86" w14:textId="77777777" w:rsidR="00FD222D" w:rsidRDefault="00FD222D">
      <w:pPr>
        <w:pStyle w:val="ConsPlusNormal"/>
        <w:spacing w:before="220"/>
        <w:ind w:firstLine="540"/>
        <w:jc w:val="both"/>
      </w:pPr>
      <w:r>
        <w:t>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14:paraId="34FC74CA" w14:textId="77777777" w:rsidR="00FD222D" w:rsidRDefault="00FD222D">
      <w:pPr>
        <w:pStyle w:val="ConsPlusNormal"/>
        <w:spacing w:before="220"/>
        <w:ind w:firstLine="540"/>
        <w:jc w:val="both"/>
      </w:pPr>
      <w: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54192C71" w14:textId="77777777" w:rsidR="00FD222D" w:rsidRDefault="00FD222D">
      <w:pPr>
        <w:pStyle w:val="ConsPlusNormal"/>
        <w:spacing w:before="220"/>
        <w:ind w:firstLine="540"/>
        <w:jc w:val="both"/>
      </w:pPr>
      <w:r>
        <w:t>9.3. Для проведения консультирования в целях выявления общественного мнения используются следующие форматы: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проведение экскурсий и прогулок по территории будущей реализации проекта благоустройства совместно с жителями и представителями экспертного сообщества в целях определения приоритетных сценариев и функций развития территории.</w:t>
      </w:r>
    </w:p>
    <w:p w14:paraId="64CADAB1" w14:textId="77777777" w:rsidR="00FD222D" w:rsidRDefault="00FD222D">
      <w:pPr>
        <w:pStyle w:val="ConsPlusNormal"/>
        <w:jc w:val="both"/>
      </w:pPr>
      <w:r>
        <w:t xml:space="preserve">(в ред. </w:t>
      </w:r>
      <w:hyperlink r:id="rId177">
        <w:r>
          <w:rPr>
            <w:color w:val="0000FF"/>
          </w:rPr>
          <w:t>решения</w:t>
        </w:r>
      </w:hyperlink>
      <w:r>
        <w:t xml:space="preserve"> Совета депутатов г. Новосибирска от 28.09.2022 N 401)</w:t>
      </w:r>
    </w:p>
    <w:p w14:paraId="5534AADD" w14:textId="77777777" w:rsidR="00FD222D" w:rsidRDefault="00FD222D">
      <w:pPr>
        <w:pStyle w:val="ConsPlusNormal"/>
        <w:spacing w:before="220"/>
        <w:ind w:firstLine="540"/>
        <w:jc w:val="both"/>
      </w:pPr>
      <w:r>
        <w:lastRenderedPageBreak/>
        <w:t>Отчеты о проведении указанных мероприятий и их видеозапись размещаются на официальном сайте города Новосибирска в информационно-телекоммуникационной сети "Интернет".</w:t>
      </w:r>
    </w:p>
    <w:p w14:paraId="608BD612" w14:textId="77777777" w:rsidR="00FD222D" w:rsidRDefault="00FD222D">
      <w:pPr>
        <w:pStyle w:val="ConsPlusNormal"/>
        <w:spacing w:before="220"/>
        <w:ind w:firstLine="540"/>
        <w:jc w:val="both"/>
      </w:pPr>
      <w:r>
        <w:t>9.4. Для организации партнерства при проведении с гражданами и иными заинтересованными лицами совместной работы над разработкой и реализацией проекта благоустройства используются следующие форматы:</w:t>
      </w:r>
    </w:p>
    <w:p w14:paraId="6FA05F0E" w14:textId="77777777" w:rsidR="00FD222D" w:rsidRDefault="00FD222D">
      <w:pPr>
        <w:pStyle w:val="ConsPlusNormal"/>
        <w:spacing w:before="220"/>
        <w:ind w:firstLine="540"/>
        <w:jc w:val="both"/>
      </w:pPr>
      <w:r>
        <w:t>привлечение внебюджетных источников финансирования проектов благоустройства;</w:t>
      </w:r>
    </w:p>
    <w:p w14:paraId="766B9937" w14:textId="77777777" w:rsidR="00FD222D" w:rsidRDefault="00FD222D">
      <w:pPr>
        <w:pStyle w:val="ConsPlusNormal"/>
        <w:spacing w:before="220"/>
        <w:ind w:firstLine="540"/>
        <w:jc w:val="both"/>
      </w:pPr>
      <w:r>
        <w:t>создание механизмов и инструментов для реализации возможности управления и обслуживания территории, в том числе в форме государственно-частного (муниципально-частного) партнерства, концессии;</w:t>
      </w:r>
    </w:p>
    <w:p w14:paraId="18E1BA02" w14:textId="77777777" w:rsidR="00FD222D" w:rsidRDefault="00FD222D">
      <w:pPr>
        <w:pStyle w:val="ConsPlusNormal"/>
        <w:spacing w:before="220"/>
        <w:ind w:firstLine="540"/>
        <w:jc w:val="both"/>
      </w:pPr>
      <w:r>
        <w:t>участие в реализации проекта благоустройства жителей и пользователей территории.</w:t>
      </w:r>
    </w:p>
    <w:p w14:paraId="26A9AF47" w14:textId="77777777" w:rsidR="00FD222D" w:rsidRDefault="00FD222D">
      <w:pPr>
        <w:pStyle w:val="ConsPlusNormal"/>
        <w:jc w:val="both"/>
      </w:pPr>
      <w:r>
        <w:t xml:space="preserve">(п. 9.4 введен </w:t>
      </w:r>
      <w:hyperlink r:id="rId178">
        <w:r>
          <w:rPr>
            <w:color w:val="0000FF"/>
          </w:rPr>
          <w:t>решением</w:t>
        </w:r>
      </w:hyperlink>
      <w:r>
        <w:t xml:space="preserve"> Совета депутатов г. Новосибирска от 28.09.2022 N 401)</w:t>
      </w:r>
    </w:p>
    <w:p w14:paraId="56B5F462" w14:textId="77777777" w:rsidR="00FD222D" w:rsidRDefault="00FD222D">
      <w:pPr>
        <w:pStyle w:val="ConsPlusNormal"/>
        <w:ind w:firstLine="540"/>
        <w:jc w:val="both"/>
      </w:pPr>
    </w:p>
    <w:p w14:paraId="1D6D3948" w14:textId="77777777" w:rsidR="00FD222D" w:rsidRDefault="00FD222D">
      <w:pPr>
        <w:pStyle w:val="ConsPlusTitle"/>
        <w:jc w:val="center"/>
        <w:outlineLvl w:val="1"/>
      </w:pPr>
      <w:r>
        <w:t>10. Осуществление контроля за соблюдением Правил</w:t>
      </w:r>
    </w:p>
    <w:p w14:paraId="023B454B" w14:textId="77777777" w:rsidR="00FD222D" w:rsidRDefault="00FD222D">
      <w:pPr>
        <w:pStyle w:val="ConsPlusNormal"/>
        <w:ind w:firstLine="540"/>
        <w:jc w:val="both"/>
      </w:pPr>
    </w:p>
    <w:p w14:paraId="36DE0252" w14:textId="77777777" w:rsidR="00FD222D" w:rsidRDefault="00FD222D">
      <w:pPr>
        <w:pStyle w:val="ConsPlusNormal"/>
        <w:ind w:firstLine="540"/>
        <w:jc w:val="both"/>
      </w:pPr>
      <w:r>
        <w:t xml:space="preserve">Утратил силу. - </w:t>
      </w:r>
      <w:hyperlink r:id="rId179">
        <w:r>
          <w:rPr>
            <w:color w:val="0000FF"/>
          </w:rPr>
          <w:t>Решение</w:t>
        </w:r>
      </w:hyperlink>
      <w:r>
        <w:t xml:space="preserve"> Совета депутатов г. Новосибирска от 03.12.2021 N 227.</w:t>
      </w:r>
    </w:p>
    <w:p w14:paraId="7E0BE6D8" w14:textId="77777777" w:rsidR="00FD222D" w:rsidRDefault="00FD222D">
      <w:pPr>
        <w:pStyle w:val="ConsPlusNormal"/>
        <w:ind w:firstLine="540"/>
        <w:jc w:val="both"/>
      </w:pPr>
    </w:p>
    <w:p w14:paraId="29A3E242" w14:textId="77777777" w:rsidR="00FD222D" w:rsidRDefault="00FD222D">
      <w:pPr>
        <w:pStyle w:val="ConsPlusNormal"/>
        <w:ind w:firstLine="540"/>
        <w:jc w:val="both"/>
      </w:pPr>
    </w:p>
    <w:p w14:paraId="0F2BC623" w14:textId="77777777" w:rsidR="00FD222D" w:rsidRDefault="00FD222D">
      <w:pPr>
        <w:pStyle w:val="ConsPlusNormal"/>
        <w:ind w:firstLine="540"/>
        <w:jc w:val="both"/>
      </w:pPr>
    </w:p>
    <w:p w14:paraId="1D5CDD1F" w14:textId="77777777" w:rsidR="00FD222D" w:rsidRDefault="00FD222D">
      <w:pPr>
        <w:pStyle w:val="ConsPlusNormal"/>
        <w:ind w:firstLine="540"/>
        <w:jc w:val="both"/>
      </w:pPr>
    </w:p>
    <w:p w14:paraId="0E9BAEC7" w14:textId="77777777" w:rsidR="00FD222D" w:rsidRDefault="00FD222D">
      <w:pPr>
        <w:pStyle w:val="ConsPlusNormal"/>
        <w:ind w:firstLine="540"/>
        <w:jc w:val="both"/>
      </w:pPr>
    </w:p>
    <w:p w14:paraId="058CCAD5" w14:textId="77777777" w:rsidR="00FD222D" w:rsidRDefault="00FD222D">
      <w:pPr>
        <w:pStyle w:val="ConsPlusNormal"/>
        <w:jc w:val="right"/>
        <w:outlineLvl w:val="1"/>
      </w:pPr>
      <w:r>
        <w:t>Приложение</w:t>
      </w:r>
    </w:p>
    <w:p w14:paraId="054E0C3F" w14:textId="77777777" w:rsidR="00FD222D" w:rsidRDefault="00FD222D">
      <w:pPr>
        <w:pStyle w:val="ConsPlusNormal"/>
        <w:jc w:val="right"/>
      </w:pPr>
      <w:r>
        <w:t>к Правилам</w:t>
      </w:r>
    </w:p>
    <w:p w14:paraId="1E388F93" w14:textId="77777777" w:rsidR="00FD222D" w:rsidRDefault="00FD222D">
      <w:pPr>
        <w:pStyle w:val="ConsPlusNormal"/>
        <w:jc w:val="right"/>
      </w:pPr>
      <w:r>
        <w:t>благоустройства территории</w:t>
      </w:r>
    </w:p>
    <w:p w14:paraId="7AE8C733" w14:textId="77777777" w:rsidR="00FD222D" w:rsidRDefault="00FD222D">
      <w:pPr>
        <w:pStyle w:val="ConsPlusNormal"/>
        <w:jc w:val="right"/>
      </w:pPr>
      <w:r>
        <w:t>города Новосибирска</w:t>
      </w:r>
    </w:p>
    <w:p w14:paraId="4F2EF6B3" w14:textId="77777777" w:rsidR="00FD222D" w:rsidRDefault="00FD222D">
      <w:pPr>
        <w:pStyle w:val="ConsPlusNormal"/>
        <w:ind w:firstLine="540"/>
        <w:jc w:val="both"/>
      </w:pPr>
    </w:p>
    <w:p w14:paraId="57BAFE94" w14:textId="77777777" w:rsidR="00FD222D" w:rsidRDefault="00FD222D">
      <w:pPr>
        <w:pStyle w:val="ConsPlusTitle"/>
        <w:jc w:val="center"/>
      </w:pPr>
      <w:bookmarkStart w:id="14" w:name="P753"/>
      <w:bookmarkEnd w:id="14"/>
      <w:r>
        <w:t>ПЕРЕЧЕНЬ</w:t>
      </w:r>
    </w:p>
    <w:p w14:paraId="3BC54D88" w14:textId="77777777" w:rsidR="00FD222D" w:rsidRDefault="00FD222D">
      <w:pPr>
        <w:pStyle w:val="ConsPlusTitle"/>
        <w:jc w:val="center"/>
      </w:pPr>
      <w:r>
        <w:t>мероприятий по благоустройству и периодичность их проведения</w:t>
      </w:r>
    </w:p>
    <w:p w14:paraId="1B3C251D" w14:textId="77777777" w:rsidR="00FD222D" w:rsidRDefault="00FD22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222D" w14:paraId="072661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6880AE" w14:textId="77777777" w:rsidR="00FD222D" w:rsidRDefault="00FD2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D876C" w14:textId="77777777" w:rsidR="00FD222D" w:rsidRDefault="00FD22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E12FF2" w14:textId="77777777" w:rsidR="00FD222D" w:rsidRDefault="00FD222D">
            <w:pPr>
              <w:pStyle w:val="ConsPlusNormal"/>
              <w:jc w:val="center"/>
            </w:pPr>
            <w:r>
              <w:rPr>
                <w:color w:val="392C69"/>
              </w:rPr>
              <w:t>Список изменяющих документов</w:t>
            </w:r>
          </w:p>
          <w:p w14:paraId="69F93E76" w14:textId="77777777" w:rsidR="00FD222D" w:rsidRDefault="00FD222D">
            <w:pPr>
              <w:pStyle w:val="ConsPlusNormal"/>
              <w:jc w:val="center"/>
            </w:pPr>
            <w:r>
              <w:rPr>
                <w:color w:val="392C69"/>
              </w:rPr>
              <w:t>(в ред. решений Совета депутатов г. Новосибирска</w:t>
            </w:r>
          </w:p>
          <w:p w14:paraId="19DE361F" w14:textId="77777777" w:rsidR="00FD222D" w:rsidRDefault="00FD222D">
            <w:pPr>
              <w:pStyle w:val="ConsPlusNormal"/>
              <w:jc w:val="center"/>
            </w:pPr>
            <w:r>
              <w:rPr>
                <w:color w:val="392C69"/>
              </w:rPr>
              <w:t xml:space="preserve">от 24.04.2019 </w:t>
            </w:r>
            <w:hyperlink r:id="rId180">
              <w:r>
                <w:rPr>
                  <w:color w:val="0000FF"/>
                </w:rPr>
                <w:t>N 778</w:t>
              </w:r>
            </w:hyperlink>
            <w:r>
              <w:rPr>
                <w:color w:val="392C69"/>
              </w:rPr>
              <w:t xml:space="preserve">, от 03.12.2021 </w:t>
            </w:r>
            <w:hyperlink r:id="rId181">
              <w:r>
                <w:rPr>
                  <w:color w:val="0000FF"/>
                </w:rPr>
                <w:t>N 227</w:t>
              </w:r>
            </w:hyperlink>
            <w:r>
              <w:rPr>
                <w:color w:val="392C69"/>
              </w:rPr>
              <w:t xml:space="preserve">, от 28.09.2022 </w:t>
            </w:r>
            <w:hyperlink r:id="rId182">
              <w:r>
                <w:rPr>
                  <w:color w:val="0000FF"/>
                </w:rPr>
                <w:t>N 401</w:t>
              </w:r>
            </w:hyperlink>
            <w:r>
              <w:rPr>
                <w:color w:val="392C69"/>
              </w:rPr>
              <w:t>,</w:t>
            </w:r>
          </w:p>
          <w:p w14:paraId="7CCF0366" w14:textId="77777777" w:rsidR="00FD222D" w:rsidRDefault="00FD222D">
            <w:pPr>
              <w:pStyle w:val="ConsPlusNormal"/>
              <w:jc w:val="center"/>
            </w:pPr>
            <w:r>
              <w:rPr>
                <w:color w:val="392C69"/>
              </w:rPr>
              <w:t xml:space="preserve">от 27.09.2023 </w:t>
            </w:r>
            <w:hyperlink r:id="rId183">
              <w:r>
                <w:rPr>
                  <w:color w:val="0000FF"/>
                </w:rPr>
                <w:t>N 592</w:t>
              </w:r>
            </w:hyperlink>
            <w:r>
              <w:rPr>
                <w:color w:val="392C69"/>
              </w:rPr>
              <w:t>,</w:t>
            </w:r>
          </w:p>
          <w:p w14:paraId="2CC24C7A" w14:textId="77777777" w:rsidR="00FD222D" w:rsidRDefault="00FD222D">
            <w:pPr>
              <w:pStyle w:val="ConsPlusNormal"/>
              <w:jc w:val="center"/>
            </w:pPr>
            <w:r>
              <w:rPr>
                <w:color w:val="392C69"/>
              </w:rPr>
              <w:t xml:space="preserve">с изм., внесенными Апелляционным </w:t>
            </w:r>
            <w:hyperlink r:id="rId184">
              <w:r>
                <w:rPr>
                  <w:color w:val="0000FF"/>
                </w:rPr>
                <w:t>определением</w:t>
              </w:r>
            </w:hyperlink>
            <w:r>
              <w:rPr>
                <w:color w:val="392C69"/>
              </w:rPr>
              <w:t xml:space="preserve"> Пятого апелляционного суда</w:t>
            </w:r>
          </w:p>
          <w:p w14:paraId="34FCB7DE" w14:textId="77777777" w:rsidR="00FD222D" w:rsidRDefault="00FD222D">
            <w:pPr>
              <w:pStyle w:val="ConsPlusNormal"/>
              <w:jc w:val="center"/>
            </w:pPr>
            <w:r>
              <w:rPr>
                <w:color w:val="392C69"/>
              </w:rPr>
              <w:t>общей юрисдикции от 22.03.2024 N 66а-387/2024)</w:t>
            </w:r>
          </w:p>
        </w:tc>
        <w:tc>
          <w:tcPr>
            <w:tcW w:w="113" w:type="dxa"/>
            <w:tcBorders>
              <w:top w:val="nil"/>
              <w:left w:val="nil"/>
              <w:bottom w:val="nil"/>
              <w:right w:val="nil"/>
            </w:tcBorders>
            <w:shd w:val="clear" w:color="auto" w:fill="F4F3F8"/>
            <w:tcMar>
              <w:top w:w="0" w:type="dxa"/>
              <w:left w:w="0" w:type="dxa"/>
              <w:bottom w:w="0" w:type="dxa"/>
              <w:right w:w="0" w:type="dxa"/>
            </w:tcMar>
          </w:tcPr>
          <w:p w14:paraId="5E26876E" w14:textId="77777777" w:rsidR="00FD222D" w:rsidRDefault="00FD222D">
            <w:pPr>
              <w:pStyle w:val="ConsPlusNormal"/>
            </w:pPr>
          </w:p>
        </w:tc>
      </w:tr>
    </w:tbl>
    <w:p w14:paraId="666DA95E" w14:textId="77777777" w:rsidR="00FD222D" w:rsidRDefault="00FD222D">
      <w:pPr>
        <w:pStyle w:val="ConsPlusNormal"/>
        <w:ind w:firstLine="540"/>
        <w:jc w:val="both"/>
      </w:pPr>
    </w:p>
    <w:p w14:paraId="1807622D" w14:textId="77777777" w:rsidR="00FD222D" w:rsidRDefault="00FD222D">
      <w:pPr>
        <w:pStyle w:val="ConsPlusTitle"/>
        <w:jc w:val="center"/>
        <w:outlineLvl w:val="2"/>
      </w:pPr>
      <w:bookmarkStart w:id="15" w:name="P762"/>
      <w:bookmarkEnd w:id="15"/>
      <w:r>
        <w:t>1. Мероприятия по уборке территории в весенне-летний период</w:t>
      </w:r>
    </w:p>
    <w:p w14:paraId="6E4E28D1" w14:textId="77777777" w:rsidR="00FD222D" w:rsidRDefault="00FD222D">
      <w:pPr>
        <w:pStyle w:val="ConsPlusNormal"/>
        <w:jc w:val="center"/>
      </w:pPr>
      <w:r>
        <w:t xml:space="preserve">(в ред. </w:t>
      </w:r>
      <w:hyperlink r:id="rId185">
        <w:r>
          <w:rPr>
            <w:color w:val="0000FF"/>
          </w:rPr>
          <w:t>решения</w:t>
        </w:r>
      </w:hyperlink>
      <w:r>
        <w:t xml:space="preserve"> Совета депутатов г. Новосибирска</w:t>
      </w:r>
    </w:p>
    <w:p w14:paraId="4780DD46" w14:textId="77777777" w:rsidR="00FD222D" w:rsidRDefault="00FD222D">
      <w:pPr>
        <w:pStyle w:val="ConsPlusNormal"/>
        <w:jc w:val="center"/>
      </w:pPr>
      <w:r>
        <w:t>от 24.04.2019 N 778)</w:t>
      </w:r>
    </w:p>
    <w:p w14:paraId="35B5B04E" w14:textId="77777777" w:rsidR="00FD222D" w:rsidRDefault="00FD222D">
      <w:pPr>
        <w:pStyle w:val="ConsPlusNormal"/>
        <w:jc w:val="center"/>
      </w:pPr>
    </w:p>
    <w:p w14:paraId="16396D11" w14:textId="77777777" w:rsidR="00FD222D" w:rsidRDefault="00FD222D">
      <w:pPr>
        <w:pStyle w:val="ConsPlusNormal"/>
        <w:jc w:val="center"/>
      </w:pPr>
      <w:r>
        <w:t xml:space="preserve">(в ред. </w:t>
      </w:r>
      <w:hyperlink r:id="rId186">
        <w:r>
          <w:rPr>
            <w:color w:val="0000FF"/>
          </w:rPr>
          <w:t>решения</w:t>
        </w:r>
      </w:hyperlink>
      <w:r>
        <w:t xml:space="preserve"> Совета депутатов г. Новосибирска</w:t>
      </w:r>
    </w:p>
    <w:p w14:paraId="3419D8A7" w14:textId="77777777" w:rsidR="00FD222D" w:rsidRDefault="00FD222D">
      <w:pPr>
        <w:pStyle w:val="ConsPlusNormal"/>
        <w:jc w:val="center"/>
      </w:pPr>
      <w:r>
        <w:t>от 24.04.2019 N 778)</w:t>
      </w:r>
    </w:p>
    <w:p w14:paraId="5E995057"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3CE62BAF" w14:textId="77777777">
        <w:tc>
          <w:tcPr>
            <w:tcW w:w="680" w:type="dxa"/>
          </w:tcPr>
          <w:p w14:paraId="3AABF2FF" w14:textId="77777777" w:rsidR="00FD222D" w:rsidRDefault="00FD222D">
            <w:pPr>
              <w:pStyle w:val="ConsPlusNormal"/>
              <w:jc w:val="center"/>
            </w:pPr>
            <w:r>
              <w:t>N п.</w:t>
            </w:r>
          </w:p>
        </w:tc>
        <w:tc>
          <w:tcPr>
            <w:tcW w:w="3969" w:type="dxa"/>
          </w:tcPr>
          <w:p w14:paraId="7195EEDC" w14:textId="77777777" w:rsidR="00FD222D" w:rsidRDefault="00FD222D">
            <w:pPr>
              <w:pStyle w:val="ConsPlusNormal"/>
              <w:jc w:val="center"/>
            </w:pPr>
            <w:r>
              <w:t>Вид мероприятий</w:t>
            </w:r>
          </w:p>
        </w:tc>
        <w:tc>
          <w:tcPr>
            <w:tcW w:w="4422" w:type="dxa"/>
          </w:tcPr>
          <w:p w14:paraId="1FF9600A" w14:textId="77777777" w:rsidR="00FD222D" w:rsidRDefault="00FD222D">
            <w:pPr>
              <w:pStyle w:val="ConsPlusNormal"/>
              <w:jc w:val="center"/>
            </w:pPr>
            <w:r>
              <w:t>Периодичность проведения</w:t>
            </w:r>
          </w:p>
        </w:tc>
      </w:tr>
      <w:tr w:rsidR="00FD222D" w14:paraId="796E1D96" w14:textId="77777777">
        <w:tc>
          <w:tcPr>
            <w:tcW w:w="680" w:type="dxa"/>
          </w:tcPr>
          <w:p w14:paraId="6526C06C" w14:textId="77777777" w:rsidR="00FD222D" w:rsidRDefault="00FD222D">
            <w:pPr>
              <w:pStyle w:val="ConsPlusNormal"/>
              <w:jc w:val="center"/>
            </w:pPr>
            <w:r>
              <w:t>1</w:t>
            </w:r>
          </w:p>
        </w:tc>
        <w:tc>
          <w:tcPr>
            <w:tcW w:w="3969" w:type="dxa"/>
          </w:tcPr>
          <w:p w14:paraId="1AB0E600" w14:textId="77777777" w:rsidR="00FD222D" w:rsidRDefault="00FD222D">
            <w:pPr>
              <w:pStyle w:val="ConsPlusNormal"/>
              <w:jc w:val="center"/>
            </w:pPr>
            <w:r>
              <w:t>2</w:t>
            </w:r>
          </w:p>
        </w:tc>
        <w:tc>
          <w:tcPr>
            <w:tcW w:w="4422" w:type="dxa"/>
          </w:tcPr>
          <w:p w14:paraId="0F743DA8" w14:textId="77777777" w:rsidR="00FD222D" w:rsidRDefault="00FD222D">
            <w:pPr>
              <w:pStyle w:val="ConsPlusNormal"/>
              <w:jc w:val="center"/>
            </w:pPr>
            <w:r>
              <w:t>3</w:t>
            </w:r>
          </w:p>
        </w:tc>
      </w:tr>
      <w:tr w:rsidR="00FD222D" w14:paraId="772BAAA6" w14:textId="77777777">
        <w:tblPrEx>
          <w:tblBorders>
            <w:insideH w:val="nil"/>
          </w:tblBorders>
        </w:tblPrEx>
        <w:tc>
          <w:tcPr>
            <w:tcW w:w="680" w:type="dxa"/>
            <w:tcBorders>
              <w:bottom w:val="nil"/>
            </w:tcBorders>
          </w:tcPr>
          <w:p w14:paraId="1071EF3E" w14:textId="77777777" w:rsidR="00FD222D" w:rsidRDefault="00FD222D">
            <w:pPr>
              <w:pStyle w:val="ConsPlusNormal"/>
              <w:jc w:val="center"/>
            </w:pPr>
            <w:r>
              <w:t>1</w:t>
            </w:r>
          </w:p>
        </w:tc>
        <w:tc>
          <w:tcPr>
            <w:tcW w:w="3969" w:type="dxa"/>
            <w:tcBorders>
              <w:bottom w:val="nil"/>
            </w:tcBorders>
          </w:tcPr>
          <w:p w14:paraId="7DF3D8CA" w14:textId="77777777" w:rsidR="00FD222D" w:rsidRDefault="00FD222D">
            <w:pPr>
              <w:pStyle w:val="ConsPlusNormal"/>
              <w:jc w:val="both"/>
            </w:pPr>
            <w:r>
              <w:t xml:space="preserve">Подметание, полив и иные мероприятия по уборке территории, выполняемые </w:t>
            </w:r>
            <w:r>
              <w:lastRenderedPageBreak/>
              <w:t>вручную</w:t>
            </w:r>
          </w:p>
        </w:tc>
        <w:tc>
          <w:tcPr>
            <w:tcW w:w="4422" w:type="dxa"/>
            <w:tcBorders>
              <w:bottom w:val="nil"/>
            </w:tcBorders>
          </w:tcPr>
          <w:p w14:paraId="0ED0B13A" w14:textId="77777777" w:rsidR="00FD222D" w:rsidRDefault="00FD222D">
            <w:pPr>
              <w:pStyle w:val="ConsPlusNormal"/>
              <w:jc w:val="both"/>
            </w:pPr>
            <w:r>
              <w:lastRenderedPageBreak/>
              <w:t>Ежедневно с 23.00 до 7.00 часов, а также в патрульном режиме с 9.00 до 21.00</w:t>
            </w:r>
          </w:p>
        </w:tc>
      </w:tr>
      <w:tr w:rsidR="00FD222D" w14:paraId="3B5D4201" w14:textId="77777777">
        <w:tblPrEx>
          <w:tblBorders>
            <w:insideH w:val="nil"/>
          </w:tblBorders>
        </w:tblPrEx>
        <w:tc>
          <w:tcPr>
            <w:tcW w:w="9071" w:type="dxa"/>
            <w:gridSpan w:val="3"/>
            <w:tcBorders>
              <w:top w:val="nil"/>
            </w:tcBorders>
          </w:tcPr>
          <w:p w14:paraId="613EA56D" w14:textId="77777777" w:rsidR="00FD222D" w:rsidRDefault="00FD222D">
            <w:pPr>
              <w:pStyle w:val="ConsPlusNormal"/>
              <w:jc w:val="both"/>
            </w:pPr>
            <w:r>
              <w:t xml:space="preserve">(в ред. </w:t>
            </w:r>
            <w:hyperlink r:id="rId187">
              <w:r>
                <w:rPr>
                  <w:color w:val="0000FF"/>
                </w:rPr>
                <w:t>решения</w:t>
              </w:r>
            </w:hyperlink>
            <w:r>
              <w:t xml:space="preserve"> Совета депутатов г. Новосибирска от 24.04.2019 N 778)</w:t>
            </w:r>
          </w:p>
        </w:tc>
      </w:tr>
      <w:tr w:rsidR="00FD222D" w14:paraId="6EE1BF71" w14:textId="77777777">
        <w:tc>
          <w:tcPr>
            <w:tcW w:w="680" w:type="dxa"/>
          </w:tcPr>
          <w:p w14:paraId="03BA006D" w14:textId="77777777" w:rsidR="00FD222D" w:rsidRDefault="00FD222D">
            <w:pPr>
              <w:pStyle w:val="ConsPlusNormal"/>
              <w:jc w:val="center"/>
            </w:pPr>
            <w:r>
              <w:t>2</w:t>
            </w:r>
          </w:p>
        </w:tc>
        <w:tc>
          <w:tcPr>
            <w:tcW w:w="3969" w:type="dxa"/>
          </w:tcPr>
          <w:p w14:paraId="11AF03D5" w14:textId="77777777" w:rsidR="00FD222D" w:rsidRDefault="00FD222D">
            <w:pPr>
              <w:pStyle w:val="ConsPlusNormal"/>
              <w:jc w:val="both"/>
            </w:pPr>
            <w:r>
              <w:t>Механизированное подметание и увлажнение территории</w:t>
            </w:r>
          </w:p>
        </w:tc>
        <w:tc>
          <w:tcPr>
            <w:tcW w:w="4422" w:type="dxa"/>
          </w:tcPr>
          <w:p w14:paraId="0232B8A2" w14:textId="77777777" w:rsidR="00FD222D" w:rsidRDefault="00FD222D">
            <w:pPr>
              <w:pStyle w:val="ConsPlusNormal"/>
              <w:jc w:val="both"/>
            </w:pPr>
            <w:r>
              <w:t>Не реже 1 раза в 2 недели</w:t>
            </w:r>
          </w:p>
        </w:tc>
      </w:tr>
      <w:tr w:rsidR="00FD222D" w14:paraId="571FFEE0" w14:textId="77777777">
        <w:tblPrEx>
          <w:tblBorders>
            <w:insideH w:val="nil"/>
          </w:tblBorders>
        </w:tblPrEx>
        <w:tc>
          <w:tcPr>
            <w:tcW w:w="680" w:type="dxa"/>
            <w:tcBorders>
              <w:bottom w:val="nil"/>
            </w:tcBorders>
          </w:tcPr>
          <w:p w14:paraId="657A52C7" w14:textId="77777777" w:rsidR="00FD222D" w:rsidRDefault="00FD222D">
            <w:pPr>
              <w:pStyle w:val="ConsPlusNormal"/>
              <w:jc w:val="center"/>
            </w:pPr>
            <w:r>
              <w:t>3</w:t>
            </w:r>
          </w:p>
        </w:tc>
        <w:tc>
          <w:tcPr>
            <w:tcW w:w="3969" w:type="dxa"/>
            <w:tcBorders>
              <w:bottom w:val="nil"/>
            </w:tcBorders>
          </w:tcPr>
          <w:p w14:paraId="20C68F76" w14:textId="77777777" w:rsidR="00FD222D" w:rsidRDefault="00FD222D">
            <w:pPr>
              <w:pStyle w:val="ConsPlusNormal"/>
              <w:jc w:val="both"/>
            </w:pPr>
            <w:r>
              <w:t>Сбор и вывоз твердых коммунальных отходов</w:t>
            </w:r>
          </w:p>
        </w:tc>
        <w:tc>
          <w:tcPr>
            <w:tcW w:w="4422" w:type="dxa"/>
            <w:tcBorders>
              <w:bottom w:val="nil"/>
            </w:tcBorders>
          </w:tcPr>
          <w:p w14:paraId="7C7A5C4F" w14:textId="77777777" w:rsidR="00FD222D" w:rsidRDefault="00FD222D">
            <w:pPr>
              <w:pStyle w:val="ConsPlusNormal"/>
              <w:jc w:val="both"/>
            </w:pPr>
            <w:r>
              <w:t>При среднесуточной температуре наружного воздуха + 5 °C и выше - не реже одного раза в сутки;</w:t>
            </w:r>
          </w:p>
          <w:p w14:paraId="7D34369C" w14:textId="77777777" w:rsidR="00FD222D" w:rsidRDefault="00FD222D">
            <w:pPr>
              <w:pStyle w:val="ConsPlusNormal"/>
              <w:jc w:val="both"/>
            </w:pPr>
            <w:r>
              <w:t>при среднесуточной температуре наружного воздуха + 4 °C и ниже - не реже одного раза в трое суток</w:t>
            </w:r>
          </w:p>
        </w:tc>
      </w:tr>
      <w:tr w:rsidR="00FD222D" w14:paraId="6641EA9E" w14:textId="77777777">
        <w:tblPrEx>
          <w:tblBorders>
            <w:insideH w:val="nil"/>
          </w:tblBorders>
        </w:tblPrEx>
        <w:tc>
          <w:tcPr>
            <w:tcW w:w="9071" w:type="dxa"/>
            <w:gridSpan w:val="3"/>
            <w:tcBorders>
              <w:top w:val="nil"/>
            </w:tcBorders>
          </w:tcPr>
          <w:p w14:paraId="0181A920" w14:textId="77777777" w:rsidR="00FD222D" w:rsidRDefault="00FD222D">
            <w:pPr>
              <w:pStyle w:val="ConsPlusNormal"/>
              <w:jc w:val="both"/>
            </w:pPr>
            <w:r>
              <w:t xml:space="preserve">(п. 3 в ред. </w:t>
            </w:r>
            <w:hyperlink r:id="rId188">
              <w:r>
                <w:rPr>
                  <w:color w:val="0000FF"/>
                </w:rPr>
                <w:t>решения</w:t>
              </w:r>
            </w:hyperlink>
            <w:r>
              <w:t xml:space="preserve"> Совета депутатов г. Новосибирска от 03.12.2021 N 227)</w:t>
            </w:r>
          </w:p>
        </w:tc>
      </w:tr>
      <w:tr w:rsidR="00FD222D" w14:paraId="47E4784C" w14:textId="77777777">
        <w:tblPrEx>
          <w:tblBorders>
            <w:insideH w:val="nil"/>
          </w:tblBorders>
        </w:tblPrEx>
        <w:tc>
          <w:tcPr>
            <w:tcW w:w="680" w:type="dxa"/>
            <w:tcBorders>
              <w:bottom w:val="nil"/>
            </w:tcBorders>
          </w:tcPr>
          <w:p w14:paraId="09D29FDF" w14:textId="77777777" w:rsidR="00FD222D" w:rsidRDefault="00FD222D">
            <w:pPr>
              <w:pStyle w:val="ConsPlusNormal"/>
              <w:jc w:val="center"/>
            </w:pPr>
            <w:r>
              <w:t>3.1</w:t>
            </w:r>
          </w:p>
        </w:tc>
        <w:tc>
          <w:tcPr>
            <w:tcW w:w="3969" w:type="dxa"/>
            <w:tcBorders>
              <w:bottom w:val="nil"/>
            </w:tcBorders>
          </w:tcPr>
          <w:p w14:paraId="704BDF3D" w14:textId="77777777" w:rsidR="00FD222D" w:rsidRDefault="00FD222D">
            <w:pPr>
              <w:pStyle w:val="ConsPlusNormal"/>
              <w:jc w:val="both"/>
            </w:pPr>
            <w:r>
              <w:t>Сбор и вывоз крупногабаритных отходов</w:t>
            </w:r>
          </w:p>
        </w:tc>
        <w:tc>
          <w:tcPr>
            <w:tcW w:w="4422" w:type="dxa"/>
            <w:tcBorders>
              <w:bottom w:val="nil"/>
            </w:tcBorders>
          </w:tcPr>
          <w:p w14:paraId="29C00DF7" w14:textId="77777777" w:rsidR="00FD222D" w:rsidRDefault="00FD222D">
            <w:pPr>
              <w:pStyle w:val="ConsPlusNormal"/>
              <w:jc w:val="both"/>
            </w:pPr>
            <w:r>
              <w:t>По мере накопления, но не реже одного раза в десять суток при температуре наружного воздуха плюс 4 °C и ниже, а при температуре плюс 5 °C и выше - не реже одного раза в семь суток</w:t>
            </w:r>
          </w:p>
        </w:tc>
      </w:tr>
      <w:tr w:rsidR="00FD222D" w14:paraId="354773AE" w14:textId="77777777">
        <w:tblPrEx>
          <w:tblBorders>
            <w:insideH w:val="nil"/>
          </w:tblBorders>
        </w:tblPrEx>
        <w:tc>
          <w:tcPr>
            <w:tcW w:w="9071" w:type="dxa"/>
            <w:gridSpan w:val="3"/>
            <w:tcBorders>
              <w:top w:val="nil"/>
            </w:tcBorders>
          </w:tcPr>
          <w:p w14:paraId="22E7E4F6" w14:textId="77777777" w:rsidR="00FD222D" w:rsidRDefault="00FD222D">
            <w:pPr>
              <w:pStyle w:val="ConsPlusNormal"/>
              <w:jc w:val="both"/>
            </w:pPr>
            <w:r>
              <w:t xml:space="preserve">(п. 3.1 в ред. </w:t>
            </w:r>
            <w:hyperlink r:id="rId189">
              <w:r>
                <w:rPr>
                  <w:color w:val="0000FF"/>
                </w:rPr>
                <w:t>решения</w:t>
              </w:r>
            </w:hyperlink>
            <w:r>
              <w:t xml:space="preserve"> Совета депутатов г. Новосибирска от 03.12.2021 N 227)</w:t>
            </w:r>
          </w:p>
        </w:tc>
      </w:tr>
      <w:tr w:rsidR="00FD222D" w14:paraId="40971E1A" w14:textId="77777777">
        <w:tblPrEx>
          <w:tblBorders>
            <w:insideH w:val="nil"/>
          </w:tblBorders>
        </w:tblPrEx>
        <w:tc>
          <w:tcPr>
            <w:tcW w:w="680" w:type="dxa"/>
            <w:tcBorders>
              <w:bottom w:val="nil"/>
            </w:tcBorders>
          </w:tcPr>
          <w:p w14:paraId="112DAA8A" w14:textId="77777777" w:rsidR="00FD222D" w:rsidRDefault="00FD222D">
            <w:pPr>
              <w:pStyle w:val="ConsPlusNormal"/>
              <w:jc w:val="center"/>
            </w:pPr>
            <w:r>
              <w:t>3.2</w:t>
            </w:r>
          </w:p>
        </w:tc>
        <w:tc>
          <w:tcPr>
            <w:tcW w:w="3969" w:type="dxa"/>
            <w:tcBorders>
              <w:bottom w:val="nil"/>
            </w:tcBorders>
          </w:tcPr>
          <w:p w14:paraId="1FF418D2" w14:textId="77777777" w:rsidR="00FD222D" w:rsidRDefault="00FD222D">
            <w:pPr>
              <w:pStyle w:val="ConsPlusNormal"/>
              <w:jc w:val="both"/>
            </w:pPr>
            <w:r>
              <w:t>Уборка контейнерных площадок</w:t>
            </w:r>
          </w:p>
        </w:tc>
        <w:tc>
          <w:tcPr>
            <w:tcW w:w="4422" w:type="dxa"/>
            <w:tcBorders>
              <w:bottom w:val="nil"/>
            </w:tcBorders>
          </w:tcPr>
          <w:p w14:paraId="7268FBF7" w14:textId="77777777" w:rsidR="00FD222D" w:rsidRDefault="00FD222D">
            <w:pPr>
              <w:pStyle w:val="ConsPlusNormal"/>
              <w:jc w:val="both"/>
            </w:pPr>
            <w:r>
              <w:t>Ежедневно</w:t>
            </w:r>
          </w:p>
        </w:tc>
      </w:tr>
      <w:tr w:rsidR="00FD222D" w14:paraId="1802DFCC" w14:textId="77777777">
        <w:tblPrEx>
          <w:tblBorders>
            <w:insideH w:val="nil"/>
          </w:tblBorders>
        </w:tblPrEx>
        <w:tc>
          <w:tcPr>
            <w:tcW w:w="9071" w:type="dxa"/>
            <w:gridSpan w:val="3"/>
            <w:tcBorders>
              <w:top w:val="nil"/>
            </w:tcBorders>
          </w:tcPr>
          <w:p w14:paraId="006AB087" w14:textId="77777777" w:rsidR="00FD222D" w:rsidRDefault="00FD222D">
            <w:pPr>
              <w:pStyle w:val="ConsPlusNormal"/>
              <w:jc w:val="both"/>
            </w:pPr>
            <w:r>
              <w:t xml:space="preserve">(п. 3.2 введен </w:t>
            </w:r>
            <w:hyperlink r:id="rId190">
              <w:r>
                <w:rPr>
                  <w:color w:val="0000FF"/>
                </w:rPr>
                <w:t>решением</w:t>
              </w:r>
            </w:hyperlink>
            <w:r>
              <w:t xml:space="preserve"> Совета депутатов г. Новосибирска от 03.12.2021 N 227)</w:t>
            </w:r>
          </w:p>
        </w:tc>
      </w:tr>
      <w:tr w:rsidR="00FD222D" w14:paraId="7D38D7D5" w14:textId="77777777">
        <w:tc>
          <w:tcPr>
            <w:tcW w:w="680" w:type="dxa"/>
          </w:tcPr>
          <w:p w14:paraId="415043CB" w14:textId="77777777" w:rsidR="00FD222D" w:rsidRDefault="00FD222D">
            <w:pPr>
              <w:pStyle w:val="ConsPlusNormal"/>
              <w:jc w:val="center"/>
            </w:pPr>
            <w:r>
              <w:t>4</w:t>
            </w:r>
          </w:p>
        </w:tc>
        <w:tc>
          <w:tcPr>
            <w:tcW w:w="3969" w:type="dxa"/>
          </w:tcPr>
          <w:p w14:paraId="3F4587F1" w14:textId="77777777" w:rsidR="00FD222D" w:rsidRDefault="00FD222D">
            <w:pPr>
              <w:pStyle w:val="ConsPlusNormal"/>
              <w:jc w:val="both"/>
            </w:pPr>
            <w:r>
              <w:t>Очистка и опорожнение контейнеров, урн и других мусоросборников</w:t>
            </w:r>
          </w:p>
        </w:tc>
        <w:tc>
          <w:tcPr>
            <w:tcW w:w="4422" w:type="dxa"/>
          </w:tcPr>
          <w:p w14:paraId="697D0BC1" w14:textId="77777777" w:rsidR="00FD222D" w:rsidRDefault="00FD222D">
            <w:pPr>
              <w:pStyle w:val="ConsPlusNormal"/>
              <w:jc w:val="both"/>
            </w:pPr>
            <w:r>
              <w:t>Ежедневно, а для малогабаритных (малых) контейнеров и урн - не реже 2 раз в дневное время суток</w:t>
            </w:r>
          </w:p>
        </w:tc>
      </w:tr>
      <w:tr w:rsidR="00FD222D" w14:paraId="0E4C1AAC" w14:textId="77777777">
        <w:tc>
          <w:tcPr>
            <w:tcW w:w="680" w:type="dxa"/>
          </w:tcPr>
          <w:p w14:paraId="08BCF5BA" w14:textId="77777777" w:rsidR="00FD222D" w:rsidRDefault="00FD222D">
            <w:pPr>
              <w:pStyle w:val="ConsPlusNormal"/>
              <w:jc w:val="center"/>
            </w:pPr>
            <w:r>
              <w:t>5</w:t>
            </w:r>
          </w:p>
        </w:tc>
        <w:tc>
          <w:tcPr>
            <w:tcW w:w="3969" w:type="dxa"/>
          </w:tcPr>
          <w:p w14:paraId="542B910C" w14:textId="77777777" w:rsidR="00FD222D" w:rsidRDefault="00FD222D">
            <w:pPr>
              <w:pStyle w:val="ConsPlusNormal"/>
              <w:jc w:val="both"/>
            </w:pPr>
            <w:r>
              <w:t>Промывка и дезинфекция контейнеров, урн и других мусоросборников</w:t>
            </w:r>
          </w:p>
        </w:tc>
        <w:tc>
          <w:tcPr>
            <w:tcW w:w="4422" w:type="dxa"/>
          </w:tcPr>
          <w:p w14:paraId="26686735" w14:textId="77777777" w:rsidR="00FD222D" w:rsidRDefault="00FD222D">
            <w:pPr>
              <w:pStyle w:val="ConsPlusNormal"/>
              <w:jc w:val="both"/>
            </w:pPr>
            <w:r>
              <w:t>1 раз в неделю</w:t>
            </w:r>
          </w:p>
        </w:tc>
      </w:tr>
      <w:tr w:rsidR="00FD222D" w14:paraId="0B5C3764" w14:textId="77777777">
        <w:tc>
          <w:tcPr>
            <w:tcW w:w="680" w:type="dxa"/>
          </w:tcPr>
          <w:p w14:paraId="18A7F7BA" w14:textId="77777777" w:rsidR="00FD222D" w:rsidRDefault="00FD222D">
            <w:pPr>
              <w:pStyle w:val="ConsPlusNormal"/>
              <w:jc w:val="center"/>
            </w:pPr>
            <w:r>
              <w:t>6</w:t>
            </w:r>
          </w:p>
        </w:tc>
        <w:tc>
          <w:tcPr>
            <w:tcW w:w="3969" w:type="dxa"/>
          </w:tcPr>
          <w:p w14:paraId="7ED759BB" w14:textId="77777777" w:rsidR="00FD222D" w:rsidRDefault="00FD222D">
            <w:pPr>
              <w:pStyle w:val="ConsPlusNormal"/>
              <w:jc w:val="both"/>
            </w:pPr>
            <w:r>
              <w:t>Уборка крылец и площадок перед входами в здания, сооружения, очистка металлических решеток, отмосток и приямков</w:t>
            </w:r>
          </w:p>
        </w:tc>
        <w:tc>
          <w:tcPr>
            <w:tcW w:w="4422" w:type="dxa"/>
          </w:tcPr>
          <w:p w14:paraId="269A5FDC" w14:textId="77777777" w:rsidR="00FD222D" w:rsidRDefault="00FD222D">
            <w:pPr>
              <w:pStyle w:val="ConsPlusNormal"/>
              <w:jc w:val="both"/>
            </w:pPr>
            <w:r>
              <w:t>Ежедневно до 7.00 часов, а также в патрульном режиме в дневное время суток</w:t>
            </w:r>
          </w:p>
        </w:tc>
      </w:tr>
      <w:tr w:rsidR="00FD222D" w14:paraId="28690E20" w14:textId="77777777">
        <w:tc>
          <w:tcPr>
            <w:tcW w:w="680" w:type="dxa"/>
          </w:tcPr>
          <w:p w14:paraId="6BC5C134" w14:textId="77777777" w:rsidR="00FD222D" w:rsidRDefault="00FD222D">
            <w:pPr>
              <w:pStyle w:val="ConsPlusNormal"/>
              <w:jc w:val="center"/>
            </w:pPr>
            <w:r>
              <w:t>7</w:t>
            </w:r>
          </w:p>
        </w:tc>
        <w:tc>
          <w:tcPr>
            <w:tcW w:w="3969" w:type="dxa"/>
          </w:tcPr>
          <w:p w14:paraId="1C91EBD8" w14:textId="77777777" w:rsidR="00FD222D" w:rsidRDefault="00FD222D">
            <w:pPr>
              <w:pStyle w:val="ConsPlusNormal"/>
              <w:jc w:val="both"/>
            </w:pPr>
            <w:r>
              <w:t>Промывка и очистка водосточных канав, кюветов, лотков, решеток колодцев ливневой канализации, предназначенных для отвода поверхностных и грунтовых вод</w:t>
            </w:r>
          </w:p>
        </w:tc>
        <w:tc>
          <w:tcPr>
            <w:tcW w:w="4422" w:type="dxa"/>
          </w:tcPr>
          <w:p w14:paraId="25116C00" w14:textId="77777777" w:rsidR="00FD222D" w:rsidRDefault="00FD222D">
            <w:pPr>
              <w:pStyle w:val="ConsPlusNormal"/>
              <w:jc w:val="both"/>
            </w:pPr>
            <w:r>
              <w:t>Ежедневно</w:t>
            </w:r>
          </w:p>
        </w:tc>
      </w:tr>
    </w:tbl>
    <w:p w14:paraId="614F9819" w14:textId="77777777" w:rsidR="00FD222D" w:rsidRDefault="00FD222D">
      <w:pPr>
        <w:pStyle w:val="ConsPlusNormal"/>
        <w:ind w:firstLine="540"/>
        <w:jc w:val="both"/>
      </w:pPr>
    </w:p>
    <w:p w14:paraId="458AD2F2" w14:textId="77777777" w:rsidR="00FD222D" w:rsidRDefault="00FD222D">
      <w:pPr>
        <w:pStyle w:val="ConsPlusTitle"/>
        <w:jc w:val="center"/>
        <w:outlineLvl w:val="2"/>
      </w:pPr>
      <w:r>
        <w:t>2. Мероприятия по уборке территории в осенне-зимний период</w:t>
      </w:r>
    </w:p>
    <w:p w14:paraId="79CB5BE9" w14:textId="77777777" w:rsidR="00FD222D" w:rsidRDefault="00FD222D">
      <w:pPr>
        <w:pStyle w:val="ConsPlusNormal"/>
        <w:jc w:val="center"/>
      </w:pPr>
      <w:r>
        <w:t xml:space="preserve">(в ред. </w:t>
      </w:r>
      <w:hyperlink r:id="rId191">
        <w:r>
          <w:rPr>
            <w:color w:val="0000FF"/>
          </w:rPr>
          <w:t>решения</w:t>
        </w:r>
      </w:hyperlink>
      <w:r>
        <w:t xml:space="preserve"> Совета депутатов г. Новосибирска</w:t>
      </w:r>
    </w:p>
    <w:p w14:paraId="0991FD39" w14:textId="77777777" w:rsidR="00FD222D" w:rsidRDefault="00FD222D">
      <w:pPr>
        <w:pStyle w:val="ConsPlusNormal"/>
        <w:jc w:val="center"/>
      </w:pPr>
      <w:r>
        <w:t>от 24.04.2019 N 778)</w:t>
      </w:r>
    </w:p>
    <w:p w14:paraId="40AC25AF" w14:textId="77777777" w:rsidR="00FD222D" w:rsidRDefault="00FD222D">
      <w:pPr>
        <w:pStyle w:val="ConsPlusNormal"/>
        <w:jc w:val="center"/>
      </w:pPr>
    </w:p>
    <w:p w14:paraId="272E8A56" w14:textId="77777777" w:rsidR="00FD222D" w:rsidRDefault="00FD222D">
      <w:pPr>
        <w:pStyle w:val="ConsPlusNormal"/>
        <w:jc w:val="center"/>
      </w:pPr>
      <w:r>
        <w:t xml:space="preserve">(в ред. </w:t>
      </w:r>
      <w:hyperlink r:id="rId192">
        <w:r>
          <w:rPr>
            <w:color w:val="0000FF"/>
          </w:rPr>
          <w:t>решения</w:t>
        </w:r>
      </w:hyperlink>
      <w:r>
        <w:t xml:space="preserve"> Совета депутатов г. Новосибирска</w:t>
      </w:r>
    </w:p>
    <w:p w14:paraId="3F7DBDF7" w14:textId="77777777" w:rsidR="00FD222D" w:rsidRDefault="00FD222D">
      <w:pPr>
        <w:pStyle w:val="ConsPlusNormal"/>
        <w:jc w:val="center"/>
      </w:pPr>
      <w:r>
        <w:t>от 24.04.2019 N 778)</w:t>
      </w:r>
    </w:p>
    <w:p w14:paraId="55ED7376"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096D62CE" w14:textId="77777777">
        <w:tc>
          <w:tcPr>
            <w:tcW w:w="680" w:type="dxa"/>
          </w:tcPr>
          <w:p w14:paraId="117361B1" w14:textId="77777777" w:rsidR="00FD222D" w:rsidRDefault="00FD222D">
            <w:pPr>
              <w:pStyle w:val="ConsPlusNormal"/>
              <w:jc w:val="center"/>
            </w:pPr>
            <w:r>
              <w:t>N п.</w:t>
            </w:r>
          </w:p>
        </w:tc>
        <w:tc>
          <w:tcPr>
            <w:tcW w:w="3969" w:type="dxa"/>
          </w:tcPr>
          <w:p w14:paraId="12778564" w14:textId="77777777" w:rsidR="00FD222D" w:rsidRDefault="00FD222D">
            <w:pPr>
              <w:pStyle w:val="ConsPlusNormal"/>
              <w:jc w:val="center"/>
            </w:pPr>
            <w:r>
              <w:t>Вид мероприятий</w:t>
            </w:r>
          </w:p>
        </w:tc>
        <w:tc>
          <w:tcPr>
            <w:tcW w:w="4422" w:type="dxa"/>
          </w:tcPr>
          <w:p w14:paraId="0E4508C0" w14:textId="77777777" w:rsidR="00FD222D" w:rsidRDefault="00FD222D">
            <w:pPr>
              <w:pStyle w:val="ConsPlusNormal"/>
              <w:jc w:val="center"/>
            </w:pPr>
            <w:r>
              <w:t>Периодичность проведения</w:t>
            </w:r>
          </w:p>
        </w:tc>
      </w:tr>
      <w:tr w:rsidR="00FD222D" w14:paraId="1430AFCD" w14:textId="77777777">
        <w:tc>
          <w:tcPr>
            <w:tcW w:w="680" w:type="dxa"/>
          </w:tcPr>
          <w:p w14:paraId="44741D07" w14:textId="77777777" w:rsidR="00FD222D" w:rsidRDefault="00FD222D">
            <w:pPr>
              <w:pStyle w:val="ConsPlusNormal"/>
              <w:jc w:val="center"/>
            </w:pPr>
            <w:r>
              <w:lastRenderedPageBreak/>
              <w:t>1</w:t>
            </w:r>
          </w:p>
        </w:tc>
        <w:tc>
          <w:tcPr>
            <w:tcW w:w="3969" w:type="dxa"/>
          </w:tcPr>
          <w:p w14:paraId="358A651E" w14:textId="77777777" w:rsidR="00FD222D" w:rsidRDefault="00FD222D">
            <w:pPr>
              <w:pStyle w:val="ConsPlusNormal"/>
              <w:jc w:val="center"/>
            </w:pPr>
            <w:r>
              <w:t>2</w:t>
            </w:r>
          </w:p>
        </w:tc>
        <w:tc>
          <w:tcPr>
            <w:tcW w:w="4422" w:type="dxa"/>
          </w:tcPr>
          <w:p w14:paraId="195605FE" w14:textId="77777777" w:rsidR="00FD222D" w:rsidRDefault="00FD222D">
            <w:pPr>
              <w:pStyle w:val="ConsPlusNormal"/>
              <w:jc w:val="center"/>
            </w:pPr>
            <w:r>
              <w:t>3</w:t>
            </w:r>
          </w:p>
        </w:tc>
      </w:tr>
      <w:tr w:rsidR="00FD222D" w14:paraId="78A6B3A7" w14:textId="77777777">
        <w:tblPrEx>
          <w:tblBorders>
            <w:insideH w:val="nil"/>
          </w:tblBorders>
        </w:tblPrEx>
        <w:tc>
          <w:tcPr>
            <w:tcW w:w="680" w:type="dxa"/>
            <w:tcBorders>
              <w:bottom w:val="nil"/>
            </w:tcBorders>
          </w:tcPr>
          <w:p w14:paraId="2AD50CBD" w14:textId="77777777" w:rsidR="00FD222D" w:rsidRDefault="00FD222D">
            <w:pPr>
              <w:pStyle w:val="ConsPlusNormal"/>
              <w:jc w:val="center"/>
            </w:pPr>
            <w:r>
              <w:t>1</w:t>
            </w:r>
          </w:p>
        </w:tc>
        <w:tc>
          <w:tcPr>
            <w:tcW w:w="3969" w:type="dxa"/>
            <w:tcBorders>
              <w:bottom w:val="nil"/>
            </w:tcBorders>
          </w:tcPr>
          <w:p w14:paraId="4A566A27" w14:textId="77777777" w:rsidR="00FD222D" w:rsidRDefault="00FD222D">
            <w:pPr>
              <w:pStyle w:val="ConsPlusNormal"/>
              <w:jc w:val="both"/>
            </w:pPr>
            <w:r>
              <w:t>Мероприятия по уборке территории вручную, в том числе очистка территории от снега наносного происхождения</w:t>
            </w:r>
          </w:p>
        </w:tc>
        <w:tc>
          <w:tcPr>
            <w:tcW w:w="4422" w:type="dxa"/>
            <w:tcBorders>
              <w:bottom w:val="nil"/>
            </w:tcBorders>
          </w:tcPr>
          <w:p w14:paraId="70333C8C" w14:textId="77777777" w:rsidR="00FD222D" w:rsidRDefault="00FD222D">
            <w:pPr>
              <w:pStyle w:val="ConsPlusNormal"/>
              <w:jc w:val="both"/>
            </w:pPr>
            <w:r>
              <w:t>Ежедневно до 8.00 часов, а также в патрульном режиме в дневное время суток</w:t>
            </w:r>
          </w:p>
        </w:tc>
      </w:tr>
      <w:tr w:rsidR="00FD222D" w14:paraId="757086D4" w14:textId="77777777">
        <w:tblPrEx>
          <w:tblBorders>
            <w:insideH w:val="nil"/>
          </w:tblBorders>
        </w:tblPrEx>
        <w:tc>
          <w:tcPr>
            <w:tcW w:w="9071" w:type="dxa"/>
            <w:gridSpan w:val="3"/>
            <w:tcBorders>
              <w:top w:val="nil"/>
            </w:tcBorders>
          </w:tcPr>
          <w:p w14:paraId="2E4703FB" w14:textId="77777777" w:rsidR="00FD222D" w:rsidRDefault="00FD222D">
            <w:pPr>
              <w:pStyle w:val="ConsPlusNormal"/>
              <w:jc w:val="both"/>
            </w:pPr>
            <w:r>
              <w:t xml:space="preserve">(в ред. </w:t>
            </w:r>
            <w:hyperlink r:id="rId193">
              <w:r>
                <w:rPr>
                  <w:color w:val="0000FF"/>
                </w:rPr>
                <w:t>решения</w:t>
              </w:r>
            </w:hyperlink>
            <w:r>
              <w:t xml:space="preserve"> Совета депутатов г. Новосибирска от 24.04.2019 N 778)</w:t>
            </w:r>
          </w:p>
        </w:tc>
      </w:tr>
      <w:tr w:rsidR="00FD222D" w14:paraId="7E5B9BD2" w14:textId="77777777">
        <w:tblPrEx>
          <w:tblBorders>
            <w:insideH w:val="nil"/>
          </w:tblBorders>
        </w:tblPrEx>
        <w:tc>
          <w:tcPr>
            <w:tcW w:w="680" w:type="dxa"/>
            <w:tcBorders>
              <w:bottom w:val="nil"/>
            </w:tcBorders>
          </w:tcPr>
          <w:p w14:paraId="78F15A44" w14:textId="77777777" w:rsidR="00FD222D" w:rsidRDefault="00FD222D">
            <w:pPr>
              <w:pStyle w:val="ConsPlusNormal"/>
              <w:jc w:val="center"/>
            </w:pPr>
            <w:r>
              <w:t>2</w:t>
            </w:r>
          </w:p>
        </w:tc>
        <w:tc>
          <w:tcPr>
            <w:tcW w:w="3969" w:type="dxa"/>
            <w:tcBorders>
              <w:bottom w:val="nil"/>
            </w:tcBorders>
          </w:tcPr>
          <w:p w14:paraId="5E20C83B" w14:textId="77777777" w:rsidR="00FD222D" w:rsidRDefault="00FD222D">
            <w:pPr>
              <w:pStyle w:val="ConsPlusNormal"/>
              <w:jc w:val="both"/>
            </w:pPr>
            <w:r>
              <w:t>Мероприятия по уборке территории в период снегопада с укладкой свежевыпавшего снега в кучи и валы</w:t>
            </w:r>
          </w:p>
        </w:tc>
        <w:tc>
          <w:tcPr>
            <w:tcW w:w="4422" w:type="dxa"/>
            <w:tcBorders>
              <w:bottom w:val="nil"/>
            </w:tcBorders>
          </w:tcPr>
          <w:p w14:paraId="2AAE5E12" w14:textId="77777777" w:rsidR="00FD222D" w:rsidRDefault="00FD222D">
            <w:pPr>
              <w:pStyle w:val="ConsPlusNormal"/>
              <w:jc w:val="both"/>
            </w:pPr>
            <w:r>
              <w:t>Не позднее 12 часов с момента окончания снегопада, а при его продолжительности более 3 часов - с момента увеличения толщины снежного покрова на 2,0 см; при длительных снегопадах интенсивностью более 6 мм/ч, обильных снегопереносах и других экстремальных условиях - в соответствии с аварийным планом мероприятий</w:t>
            </w:r>
          </w:p>
        </w:tc>
      </w:tr>
      <w:tr w:rsidR="00FD222D" w14:paraId="1119B706" w14:textId="77777777">
        <w:tblPrEx>
          <w:tblBorders>
            <w:insideH w:val="nil"/>
          </w:tblBorders>
        </w:tblPrEx>
        <w:tc>
          <w:tcPr>
            <w:tcW w:w="9071" w:type="dxa"/>
            <w:gridSpan w:val="3"/>
            <w:tcBorders>
              <w:top w:val="nil"/>
            </w:tcBorders>
          </w:tcPr>
          <w:p w14:paraId="1B75CBD7" w14:textId="77777777" w:rsidR="00FD222D" w:rsidRDefault="00FD222D">
            <w:pPr>
              <w:pStyle w:val="ConsPlusNormal"/>
              <w:jc w:val="both"/>
            </w:pPr>
            <w:r>
              <w:t xml:space="preserve">(в ред. </w:t>
            </w:r>
            <w:hyperlink r:id="rId194">
              <w:r>
                <w:rPr>
                  <w:color w:val="0000FF"/>
                </w:rPr>
                <w:t>решения</w:t>
              </w:r>
            </w:hyperlink>
            <w:r>
              <w:t xml:space="preserve"> Совета депутатов г. Новосибирска от 24.04.2019 N 778)</w:t>
            </w:r>
          </w:p>
        </w:tc>
      </w:tr>
      <w:tr w:rsidR="00FD222D" w14:paraId="4B562C98" w14:textId="77777777">
        <w:tc>
          <w:tcPr>
            <w:tcW w:w="680" w:type="dxa"/>
          </w:tcPr>
          <w:p w14:paraId="228F1256" w14:textId="77777777" w:rsidR="00FD222D" w:rsidRDefault="00FD222D">
            <w:pPr>
              <w:pStyle w:val="ConsPlusNormal"/>
              <w:jc w:val="center"/>
            </w:pPr>
            <w:r>
              <w:t>3</w:t>
            </w:r>
          </w:p>
        </w:tc>
        <w:tc>
          <w:tcPr>
            <w:tcW w:w="3969" w:type="dxa"/>
          </w:tcPr>
          <w:p w14:paraId="65BF26B6" w14:textId="77777777" w:rsidR="00FD222D" w:rsidRDefault="00FD222D">
            <w:pPr>
              <w:pStyle w:val="ConsPlusNormal"/>
              <w:jc w:val="both"/>
            </w:pPr>
            <w:r>
              <w:t>Механизированное подметание снега с укладкой в кучи и валы</w:t>
            </w:r>
          </w:p>
        </w:tc>
        <w:tc>
          <w:tcPr>
            <w:tcW w:w="4422" w:type="dxa"/>
          </w:tcPr>
          <w:p w14:paraId="713CFA2B" w14:textId="77777777" w:rsidR="00FD222D" w:rsidRDefault="00FD222D">
            <w:pPr>
              <w:pStyle w:val="ConsPlusNormal"/>
              <w:jc w:val="both"/>
            </w:pPr>
            <w:r>
              <w:t>Не реже 1 раза в 2 недели, не допуская образования колейности внутриквартальных проездов и увеличения толщины уплотненного снега более 5 см</w:t>
            </w:r>
          </w:p>
        </w:tc>
      </w:tr>
      <w:tr w:rsidR="00FD222D" w14:paraId="7F7316C5" w14:textId="77777777">
        <w:tc>
          <w:tcPr>
            <w:tcW w:w="680" w:type="dxa"/>
          </w:tcPr>
          <w:p w14:paraId="43F9AF7D" w14:textId="77777777" w:rsidR="00FD222D" w:rsidRDefault="00FD222D">
            <w:pPr>
              <w:pStyle w:val="ConsPlusNormal"/>
              <w:jc w:val="center"/>
            </w:pPr>
            <w:r>
              <w:t>4</w:t>
            </w:r>
          </w:p>
        </w:tc>
        <w:tc>
          <w:tcPr>
            <w:tcW w:w="3969" w:type="dxa"/>
          </w:tcPr>
          <w:p w14:paraId="5CCE3A4E" w14:textId="77777777" w:rsidR="00FD222D" w:rsidRDefault="00FD222D">
            <w:pPr>
              <w:pStyle w:val="ConsPlusNormal"/>
              <w:jc w:val="both"/>
            </w:pPr>
            <w:r>
              <w:t>Очистка территории от наледи и льда</w:t>
            </w:r>
          </w:p>
        </w:tc>
        <w:tc>
          <w:tcPr>
            <w:tcW w:w="4422" w:type="dxa"/>
          </w:tcPr>
          <w:p w14:paraId="6E9FB1C0" w14:textId="77777777" w:rsidR="00FD222D" w:rsidRDefault="00FD222D">
            <w:pPr>
              <w:pStyle w:val="ConsPlusNormal"/>
              <w:jc w:val="both"/>
            </w:pPr>
            <w:r>
              <w:t>По мере образования, но не реже 1 раза в сутки</w:t>
            </w:r>
          </w:p>
        </w:tc>
      </w:tr>
      <w:tr w:rsidR="00FD222D" w14:paraId="7953C5E2" w14:textId="77777777">
        <w:tc>
          <w:tcPr>
            <w:tcW w:w="680" w:type="dxa"/>
          </w:tcPr>
          <w:p w14:paraId="7D3D85DD" w14:textId="77777777" w:rsidR="00FD222D" w:rsidRDefault="00FD222D">
            <w:pPr>
              <w:pStyle w:val="ConsPlusNormal"/>
              <w:jc w:val="center"/>
            </w:pPr>
            <w:r>
              <w:t>5</w:t>
            </w:r>
          </w:p>
        </w:tc>
        <w:tc>
          <w:tcPr>
            <w:tcW w:w="3969" w:type="dxa"/>
          </w:tcPr>
          <w:p w14:paraId="3C456AB1" w14:textId="77777777" w:rsidR="00FD222D" w:rsidRDefault="00FD222D">
            <w:pPr>
              <w:pStyle w:val="ConsPlusNormal"/>
              <w:jc w:val="both"/>
            </w:pPr>
            <w:r>
              <w:t>Очистка крышек люков колодцев и пожарных гидрантов от снега и льда</w:t>
            </w:r>
          </w:p>
        </w:tc>
        <w:tc>
          <w:tcPr>
            <w:tcW w:w="4422" w:type="dxa"/>
          </w:tcPr>
          <w:p w14:paraId="4E1AE86F" w14:textId="77777777" w:rsidR="00FD222D" w:rsidRDefault="00FD222D">
            <w:pPr>
              <w:pStyle w:val="ConsPlusNormal"/>
              <w:jc w:val="both"/>
            </w:pPr>
            <w:r>
              <w:t>По мере образования толщины слоя снега и льда более 5,0 см</w:t>
            </w:r>
          </w:p>
        </w:tc>
      </w:tr>
      <w:tr w:rsidR="00FD222D" w14:paraId="729E1E5D" w14:textId="77777777">
        <w:tc>
          <w:tcPr>
            <w:tcW w:w="680" w:type="dxa"/>
          </w:tcPr>
          <w:p w14:paraId="1DDB6DF5" w14:textId="77777777" w:rsidR="00FD222D" w:rsidRDefault="00FD222D">
            <w:pPr>
              <w:pStyle w:val="ConsPlusNormal"/>
              <w:jc w:val="center"/>
            </w:pPr>
            <w:r>
              <w:t>6</w:t>
            </w:r>
          </w:p>
        </w:tc>
        <w:tc>
          <w:tcPr>
            <w:tcW w:w="3969" w:type="dxa"/>
          </w:tcPr>
          <w:p w14:paraId="0616176A" w14:textId="77777777" w:rsidR="00FD222D" w:rsidRDefault="00FD222D">
            <w:pPr>
              <w:pStyle w:val="ConsPlusNormal"/>
              <w:jc w:val="both"/>
            </w:pPr>
            <w:r>
              <w:t>Обработка территории песком, песко-соляной смесью, антигололедными реагентами</w:t>
            </w:r>
          </w:p>
        </w:tc>
        <w:tc>
          <w:tcPr>
            <w:tcW w:w="4422" w:type="dxa"/>
          </w:tcPr>
          <w:p w14:paraId="188CF4F5" w14:textId="77777777" w:rsidR="00FD222D" w:rsidRDefault="00FD222D">
            <w:pPr>
              <w:pStyle w:val="ConsPlusNormal"/>
              <w:jc w:val="both"/>
            </w:pPr>
            <w:r>
              <w:t>По мере образования скользкости, но не реже 1 раза в сутки</w:t>
            </w:r>
          </w:p>
        </w:tc>
      </w:tr>
      <w:tr w:rsidR="00FD222D" w14:paraId="39D0CC20" w14:textId="77777777">
        <w:tc>
          <w:tcPr>
            <w:tcW w:w="680" w:type="dxa"/>
          </w:tcPr>
          <w:p w14:paraId="36FFBAF0" w14:textId="77777777" w:rsidR="00FD222D" w:rsidRDefault="00FD222D">
            <w:pPr>
              <w:pStyle w:val="ConsPlusNormal"/>
              <w:jc w:val="center"/>
            </w:pPr>
            <w:r>
              <w:t>7</w:t>
            </w:r>
          </w:p>
        </w:tc>
        <w:tc>
          <w:tcPr>
            <w:tcW w:w="3969" w:type="dxa"/>
          </w:tcPr>
          <w:p w14:paraId="0BB36B6C" w14:textId="77777777" w:rsidR="00FD222D" w:rsidRDefault="00FD222D">
            <w:pPr>
              <w:pStyle w:val="ConsPlusNormal"/>
              <w:jc w:val="both"/>
            </w:pPr>
            <w:r>
              <w:t>Вывоз снега, сколов наледи и льда в места временного хранения снега</w:t>
            </w:r>
          </w:p>
        </w:tc>
        <w:tc>
          <w:tcPr>
            <w:tcW w:w="4422" w:type="dxa"/>
          </w:tcPr>
          <w:p w14:paraId="7D2CC6BA" w14:textId="77777777" w:rsidR="00FD222D" w:rsidRDefault="00FD222D">
            <w:pPr>
              <w:pStyle w:val="ConsPlusNormal"/>
              <w:jc w:val="both"/>
            </w:pPr>
            <w:r>
              <w:t>В течение 12 часов после окончания ежедневной уборки; с придомовых территорий - при достижении высоты и ширины вала более 1 м</w:t>
            </w:r>
          </w:p>
        </w:tc>
      </w:tr>
      <w:tr w:rsidR="00FD222D" w14:paraId="2B32F4BD" w14:textId="77777777">
        <w:tblPrEx>
          <w:tblBorders>
            <w:insideH w:val="nil"/>
          </w:tblBorders>
        </w:tblPrEx>
        <w:tc>
          <w:tcPr>
            <w:tcW w:w="680" w:type="dxa"/>
            <w:tcBorders>
              <w:bottom w:val="nil"/>
            </w:tcBorders>
          </w:tcPr>
          <w:p w14:paraId="1A33B986" w14:textId="77777777" w:rsidR="00FD222D" w:rsidRDefault="00FD222D">
            <w:pPr>
              <w:pStyle w:val="ConsPlusNormal"/>
              <w:jc w:val="center"/>
            </w:pPr>
            <w:r>
              <w:t>8</w:t>
            </w:r>
          </w:p>
        </w:tc>
        <w:tc>
          <w:tcPr>
            <w:tcW w:w="3969" w:type="dxa"/>
            <w:tcBorders>
              <w:bottom w:val="nil"/>
            </w:tcBorders>
          </w:tcPr>
          <w:p w14:paraId="4D61119C" w14:textId="77777777" w:rsidR="00FD222D" w:rsidRDefault="00FD222D">
            <w:pPr>
              <w:pStyle w:val="ConsPlusNormal"/>
              <w:jc w:val="both"/>
            </w:pPr>
            <w:r>
              <w:t>Сбор и вывоз твердых коммунальных отходов</w:t>
            </w:r>
          </w:p>
        </w:tc>
        <w:tc>
          <w:tcPr>
            <w:tcW w:w="4422" w:type="dxa"/>
            <w:tcBorders>
              <w:bottom w:val="nil"/>
            </w:tcBorders>
          </w:tcPr>
          <w:p w14:paraId="1FED75E6" w14:textId="77777777" w:rsidR="00FD222D" w:rsidRDefault="00FD222D">
            <w:pPr>
              <w:pStyle w:val="ConsPlusNormal"/>
              <w:jc w:val="both"/>
            </w:pPr>
            <w:r>
              <w:t>При среднесуточной температуре наружного воздуха + 5 °C и выше - не реже одного раза в сутки;</w:t>
            </w:r>
          </w:p>
          <w:p w14:paraId="73D0C56E" w14:textId="77777777" w:rsidR="00FD222D" w:rsidRDefault="00FD222D">
            <w:pPr>
              <w:pStyle w:val="ConsPlusNormal"/>
              <w:jc w:val="both"/>
            </w:pPr>
            <w:r>
              <w:t>при среднесуточной температуре наружного воздуха + 4 °C и ниже - не реже одного раза в трое суток</w:t>
            </w:r>
          </w:p>
        </w:tc>
      </w:tr>
      <w:tr w:rsidR="00FD222D" w14:paraId="284FEC5E" w14:textId="77777777">
        <w:tblPrEx>
          <w:tblBorders>
            <w:insideH w:val="nil"/>
          </w:tblBorders>
        </w:tblPrEx>
        <w:tc>
          <w:tcPr>
            <w:tcW w:w="9071" w:type="dxa"/>
            <w:gridSpan w:val="3"/>
            <w:tcBorders>
              <w:top w:val="nil"/>
            </w:tcBorders>
          </w:tcPr>
          <w:p w14:paraId="5CE3C02A" w14:textId="77777777" w:rsidR="00FD222D" w:rsidRDefault="00FD222D">
            <w:pPr>
              <w:pStyle w:val="ConsPlusNormal"/>
              <w:jc w:val="both"/>
            </w:pPr>
            <w:r>
              <w:t xml:space="preserve">(п. 8 в ред. </w:t>
            </w:r>
            <w:hyperlink r:id="rId195">
              <w:r>
                <w:rPr>
                  <w:color w:val="0000FF"/>
                </w:rPr>
                <w:t>решения</w:t>
              </w:r>
            </w:hyperlink>
            <w:r>
              <w:t xml:space="preserve"> Совета депутатов г. Новосибирска от 03.12.2021 N 227)</w:t>
            </w:r>
          </w:p>
        </w:tc>
      </w:tr>
      <w:tr w:rsidR="00FD222D" w14:paraId="394D01E7" w14:textId="77777777">
        <w:tblPrEx>
          <w:tblBorders>
            <w:insideH w:val="nil"/>
          </w:tblBorders>
        </w:tblPrEx>
        <w:tc>
          <w:tcPr>
            <w:tcW w:w="680" w:type="dxa"/>
            <w:tcBorders>
              <w:bottom w:val="nil"/>
            </w:tcBorders>
          </w:tcPr>
          <w:p w14:paraId="1D2B9536" w14:textId="77777777" w:rsidR="00FD222D" w:rsidRDefault="00FD222D">
            <w:pPr>
              <w:pStyle w:val="ConsPlusNormal"/>
              <w:jc w:val="center"/>
            </w:pPr>
            <w:r>
              <w:t>8.1</w:t>
            </w:r>
          </w:p>
        </w:tc>
        <w:tc>
          <w:tcPr>
            <w:tcW w:w="3969" w:type="dxa"/>
            <w:tcBorders>
              <w:bottom w:val="nil"/>
            </w:tcBorders>
          </w:tcPr>
          <w:p w14:paraId="2C0801E6" w14:textId="77777777" w:rsidR="00FD222D" w:rsidRDefault="00FD222D">
            <w:pPr>
              <w:pStyle w:val="ConsPlusNormal"/>
              <w:jc w:val="both"/>
            </w:pPr>
            <w:r>
              <w:t>Сбор и вывоз крупногабаритных отходов</w:t>
            </w:r>
          </w:p>
        </w:tc>
        <w:tc>
          <w:tcPr>
            <w:tcW w:w="4422" w:type="dxa"/>
            <w:tcBorders>
              <w:bottom w:val="nil"/>
            </w:tcBorders>
          </w:tcPr>
          <w:p w14:paraId="4A3DA0C2" w14:textId="77777777" w:rsidR="00FD222D" w:rsidRDefault="00FD222D">
            <w:pPr>
              <w:pStyle w:val="ConsPlusNormal"/>
              <w:jc w:val="both"/>
            </w:pPr>
            <w:r>
              <w:t>По мере накопления, но не реже одного раза в десять суток при температуре наружного воздуха плюс 4 °C и ниже, а при температуре плюс 5 °C и выше - не реже одного раза в семь суток</w:t>
            </w:r>
          </w:p>
        </w:tc>
      </w:tr>
      <w:tr w:rsidR="00FD222D" w14:paraId="1A9E86AC" w14:textId="77777777">
        <w:tblPrEx>
          <w:tblBorders>
            <w:insideH w:val="nil"/>
          </w:tblBorders>
        </w:tblPrEx>
        <w:tc>
          <w:tcPr>
            <w:tcW w:w="9071" w:type="dxa"/>
            <w:gridSpan w:val="3"/>
            <w:tcBorders>
              <w:top w:val="nil"/>
            </w:tcBorders>
          </w:tcPr>
          <w:p w14:paraId="5A4EC313" w14:textId="77777777" w:rsidR="00FD222D" w:rsidRDefault="00FD222D">
            <w:pPr>
              <w:pStyle w:val="ConsPlusNormal"/>
              <w:jc w:val="both"/>
            </w:pPr>
            <w:r>
              <w:t xml:space="preserve">(п. 8.1 в ред. </w:t>
            </w:r>
            <w:hyperlink r:id="rId196">
              <w:r>
                <w:rPr>
                  <w:color w:val="0000FF"/>
                </w:rPr>
                <w:t>решения</w:t>
              </w:r>
            </w:hyperlink>
            <w:r>
              <w:t xml:space="preserve"> Совета депутатов г. Новосибирска от 03.12.2021 N 227)</w:t>
            </w:r>
          </w:p>
        </w:tc>
      </w:tr>
      <w:tr w:rsidR="00FD222D" w14:paraId="7C2BB6AF" w14:textId="77777777">
        <w:tblPrEx>
          <w:tblBorders>
            <w:insideH w:val="nil"/>
          </w:tblBorders>
        </w:tblPrEx>
        <w:tc>
          <w:tcPr>
            <w:tcW w:w="680" w:type="dxa"/>
            <w:tcBorders>
              <w:bottom w:val="nil"/>
            </w:tcBorders>
          </w:tcPr>
          <w:p w14:paraId="4EA134FF" w14:textId="77777777" w:rsidR="00FD222D" w:rsidRDefault="00FD222D">
            <w:pPr>
              <w:pStyle w:val="ConsPlusNormal"/>
              <w:jc w:val="center"/>
            </w:pPr>
            <w:r>
              <w:lastRenderedPageBreak/>
              <w:t>8.2</w:t>
            </w:r>
          </w:p>
        </w:tc>
        <w:tc>
          <w:tcPr>
            <w:tcW w:w="3969" w:type="dxa"/>
            <w:tcBorders>
              <w:bottom w:val="nil"/>
            </w:tcBorders>
          </w:tcPr>
          <w:p w14:paraId="197B038A" w14:textId="77777777" w:rsidR="00FD222D" w:rsidRDefault="00FD222D">
            <w:pPr>
              <w:pStyle w:val="ConsPlusNormal"/>
              <w:jc w:val="both"/>
            </w:pPr>
            <w:r>
              <w:t>Уборка контейнерных площадок</w:t>
            </w:r>
          </w:p>
        </w:tc>
        <w:tc>
          <w:tcPr>
            <w:tcW w:w="4422" w:type="dxa"/>
            <w:tcBorders>
              <w:bottom w:val="nil"/>
            </w:tcBorders>
          </w:tcPr>
          <w:p w14:paraId="1F438400" w14:textId="77777777" w:rsidR="00FD222D" w:rsidRDefault="00FD222D">
            <w:pPr>
              <w:pStyle w:val="ConsPlusNormal"/>
              <w:jc w:val="both"/>
            </w:pPr>
            <w:r>
              <w:t>Ежедневно</w:t>
            </w:r>
          </w:p>
        </w:tc>
      </w:tr>
      <w:tr w:rsidR="00FD222D" w14:paraId="569C158B" w14:textId="77777777">
        <w:tblPrEx>
          <w:tblBorders>
            <w:insideH w:val="nil"/>
          </w:tblBorders>
        </w:tblPrEx>
        <w:tc>
          <w:tcPr>
            <w:tcW w:w="9071" w:type="dxa"/>
            <w:gridSpan w:val="3"/>
            <w:tcBorders>
              <w:top w:val="nil"/>
            </w:tcBorders>
          </w:tcPr>
          <w:p w14:paraId="340C4ABD" w14:textId="77777777" w:rsidR="00FD222D" w:rsidRDefault="00FD222D">
            <w:pPr>
              <w:pStyle w:val="ConsPlusNormal"/>
              <w:jc w:val="both"/>
            </w:pPr>
            <w:r>
              <w:t xml:space="preserve">(п. 8.2 введен </w:t>
            </w:r>
            <w:hyperlink r:id="rId197">
              <w:r>
                <w:rPr>
                  <w:color w:val="0000FF"/>
                </w:rPr>
                <w:t>решением</w:t>
              </w:r>
            </w:hyperlink>
            <w:r>
              <w:t xml:space="preserve"> Совета депутатов г. Новосибирска от 03.12.2021 N 227)</w:t>
            </w:r>
          </w:p>
        </w:tc>
      </w:tr>
      <w:tr w:rsidR="00FD222D" w14:paraId="1EA0B9E3" w14:textId="77777777">
        <w:tc>
          <w:tcPr>
            <w:tcW w:w="680" w:type="dxa"/>
          </w:tcPr>
          <w:p w14:paraId="3CF34A04" w14:textId="77777777" w:rsidR="00FD222D" w:rsidRDefault="00FD222D">
            <w:pPr>
              <w:pStyle w:val="ConsPlusNormal"/>
              <w:jc w:val="center"/>
            </w:pPr>
            <w:r>
              <w:t>9</w:t>
            </w:r>
          </w:p>
        </w:tc>
        <w:tc>
          <w:tcPr>
            <w:tcW w:w="3969" w:type="dxa"/>
          </w:tcPr>
          <w:p w14:paraId="5C6B5118" w14:textId="77777777" w:rsidR="00FD222D" w:rsidRDefault="00FD222D">
            <w:pPr>
              <w:pStyle w:val="ConsPlusNormal"/>
              <w:jc w:val="both"/>
            </w:pPr>
            <w:r>
              <w:t>Очистка и опорожнение контейнеров, урн и других мусоросборников</w:t>
            </w:r>
          </w:p>
        </w:tc>
        <w:tc>
          <w:tcPr>
            <w:tcW w:w="4422" w:type="dxa"/>
          </w:tcPr>
          <w:p w14:paraId="1C12F72A" w14:textId="77777777" w:rsidR="00FD222D" w:rsidRDefault="00FD222D">
            <w:pPr>
              <w:pStyle w:val="ConsPlusNormal"/>
              <w:jc w:val="both"/>
            </w:pPr>
            <w:r>
              <w:t>Ежедневно; для малогабаритных (малых) контейнеров и урн - не реже 2 раз в дневное время суток</w:t>
            </w:r>
          </w:p>
        </w:tc>
      </w:tr>
      <w:tr w:rsidR="00FD222D" w14:paraId="0F0843EC" w14:textId="77777777">
        <w:tc>
          <w:tcPr>
            <w:tcW w:w="680" w:type="dxa"/>
          </w:tcPr>
          <w:p w14:paraId="1707F2B6" w14:textId="77777777" w:rsidR="00FD222D" w:rsidRDefault="00FD222D">
            <w:pPr>
              <w:pStyle w:val="ConsPlusNormal"/>
              <w:jc w:val="center"/>
            </w:pPr>
            <w:r>
              <w:t>10</w:t>
            </w:r>
          </w:p>
        </w:tc>
        <w:tc>
          <w:tcPr>
            <w:tcW w:w="3969" w:type="dxa"/>
          </w:tcPr>
          <w:p w14:paraId="26F70144" w14:textId="77777777" w:rsidR="00FD222D" w:rsidRDefault="00FD222D">
            <w:pPr>
              <w:pStyle w:val="ConsPlusNormal"/>
              <w:jc w:val="both"/>
            </w:pPr>
            <w:r>
              <w:t>Промывка и дезинфекция контейнеров, урн и других мусоросборников</w:t>
            </w:r>
          </w:p>
        </w:tc>
        <w:tc>
          <w:tcPr>
            <w:tcW w:w="4422" w:type="dxa"/>
          </w:tcPr>
          <w:p w14:paraId="6CF85CAD" w14:textId="77777777" w:rsidR="00FD222D" w:rsidRDefault="00FD222D">
            <w:pPr>
              <w:pStyle w:val="ConsPlusNormal"/>
              <w:jc w:val="both"/>
            </w:pPr>
            <w:r>
              <w:t>1 раз в неделю</w:t>
            </w:r>
          </w:p>
        </w:tc>
      </w:tr>
      <w:tr w:rsidR="00FD222D" w14:paraId="58384F75" w14:textId="77777777">
        <w:tc>
          <w:tcPr>
            <w:tcW w:w="680" w:type="dxa"/>
          </w:tcPr>
          <w:p w14:paraId="4B227DF0" w14:textId="77777777" w:rsidR="00FD222D" w:rsidRDefault="00FD222D">
            <w:pPr>
              <w:pStyle w:val="ConsPlusNormal"/>
              <w:jc w:val="center"/>
            </w:pPr>
            <w:r>
              <w:t>11</w:t>
            </w:r>
          </w:p>
        </w:tc>
        <w:tc>
          <w:tcPr>
            <w:tcW w:w="3969" w:type="dxa"/>
          </w:tcPr>
          <w:p w14:paraId="05464BCA" w14:textId="77777777" w:rsidR="00FD222D" w:rsidRDefault="00FD222D">
            <w:pPr>
              <w:pStyle w:val="ConsPlusNormal"/>
              <w:jc w:val="both"/>
            </w:pPr>
            <w:r>
              <w:t>Уборка крылец и площадок перед входами в здания, сооружения, очистка металлических решеток, отмосток и приямков</w:t>
            </w:r>
          </w:p>
        </w:tc>
        <w:tc>
          <w:tcPr>
            <w:tcW w:w="4422" w:type="dxa"/>
          </w:tcPr>
          <w:p w14:paraId="74D63190" w14:textId="77777777" w:rsidR="00FD222D" w:rsidRDefault="00FD222D">
            <w:pPr>
              <w:pStyle w:val="ConsPlusNormal"/>
              <w:jc w:val="both"/>
            </w:pPr>
            <w:r>
              <w:t>Ежедневно до 8.00 часов, а также в патрульном режиме в дневное время суток</w:t>
            </w:r>
          </w:p>
        </w:tc>
      </w:tr>
      <w:tr w:rsidR="00FD222D" w14:paraId="7145FEF1" w14:textId="77777777">
        <w:tc>
          <w:tcPr>
            <w:tcW w:w="680" w:type="dxa"/>
          </w:tcPr>
          <w:p w14:paraId="034D15F2" w14:textId="77777777" w:rsidR="00FD222D" w:rsidRDefault="00FD222D">
            <w:pPr>
              <w:pStyle w:val="ConsPlusNormal"/>
              <w:jc w:val="center"/>
            </w:pPr>
            <w:r>
              <w:t>12</w:t>
            </w:r>
          </w:p>
        </w:tc>
        <w:tc>
          <w:tcPr>
            <w:tcW w:w="3969" w:type="dxa"/>
          </w:tcPr>
          <w:p w14:paraId="3F4FA19B" w14:textId="77777777" w:rsidR="00FD222D" w:rsidRDefault="00FD222D">
            <w:pPr>
              <w:pStyle w:val="ConsPlusNormal"/>
              <w:jc w:val="both"/>
            </w:pPr>
            <w:r>
              <w:t>Промывка и очистка водосточных канав, кюветов, лотков, решеток колодцев ливневой канализации, предназначенных для отвода поверхностных и грунтовых вод</w:t>
            </w:r>
          </w:p>
        </w:tc>
        <w:tc>
          <w:tcPr>
            <w:tcW w:w="4422" w:type="dxa"/>
          </w:tcPr>
          <w:p w14:paraId="6CF79618" w14:textId="77777777" w:rsidR="00FD222D" w:rsidRDefault="00FD222D">
            <w:pPr>
              <w:pStyle w:val="ConsPlusNormal"/>
              <w:jc w:val="both"/>
            </w:pPr>
            <w:r>
              <w:t>По мере необходимости, но не реже 1 раза в неделю при температуре окружающего воздуха выше 0 °C</w:t>
            </w:r>
          </w:p>
        </w:tc>
      </w:tr>
    </w:tbl>
    <w:p w14:paraId="255256DE" w14:textId="77777777" w:rsidR="00FD222D" w:rsidRDefault="00FD222D">
      <w:pPr>
        <w:pStyle w:val="ConsPlusNormal"/>
        <w:ind w:firstLine="540"/>
        <w:jc w:val="both"/>
      </w:pPr>
    </w:p>
    <w:p w14:paraId="62DB4B1A" w14:textId="77777777" w:rsidR="00FD222D" w:rsidRDefault="00FD222D">
      <w:pPr>
        <w:pStyle w:val="ConsPlusTitle"/>
        <w:jc w:val="center"/>
        <w:outlineLvl w:val="2"/>
      </w:pPr>
      <w:r>
        <w:t>3. Мероприятия по содержанию озелененных территорий</w:t>
      </w:r>
    </w:p>
    <w:p w14:paraId="11DD1717" w14:textId="77777777" w:rsidR="00FD222D" w:rsidRDefault="00FD222D">
      <w:pPr>
        <w:pStyle w:val="ConsPlusNormal"/>
        <w:jc w:val="center"/>
      </w:pPr>
      <w:r>
        <w:t xml:space="preserve">(в ред. </w:t>
      </w:r>
      <w:hyperlink r:id="rId198">
        <w:r>
          <w:rPr>
            <w:color w:val="0000FF"/>
          </w:rPr>
          <w:t>решения</w:t>
        </w:r>
      </w:hyperlink>
      <w:r>
        <w:t xml:space="preserve"> Совета депутатов г. Новосибирска</w:t>
      </w:r>
    </w:p>
    <w:p w14:paraId="69CB7D62" w14:textId="77777777" w:rsidR="00FD222D" w:rsidRDefault="00FD222D">
      <w:pPr>
        <w:pStyle w:val="ConsPlusNormal"/>
        <w:jc w:val="center"/>
      </w:pPr>
      <w:r>
        <w:t>от 24.04.2019 N 778)</w:t>
      </w:r>
    </w:p>
    <w:p w14:paraId="3E960300" w14:textId="77777777" w:rsidR="00FD222D" w:rsidRDefault="00FD222D">
      <w:pPr>
        <w:pStyle w:val="ConsPlusNormal"/>
        <w:jc w:val="center"/>
      </w:pPr>
    </w:p>
    <w:p w14:paraId="1BFDEE25" w14:textId="77777777" w:rsidR="00FD222D" w:rsidRDefault="00FD222D">
      <w:pPr>
        <w:pStyle w:val="ConsPlusNormal"/>
        <w:jc w:val="center"/>
      </w:pPr>
      <w:r>
        <w:t xml:space="preserve">(в ред. </w:t>
      </w:r>
      <w:hyperlink r:id="rId199">
        <w:r>
          <w:rPr>
            <w:color w:val="0000FF"/>
          </w:rPr>
          <w:t>решения</w:t>
        </w:r>
      </w:hyperlink>
      <w:r>
        <w:t xml:space="preserve"> Совета депутатов г. Новосибирска</w:t>
      </w:r>
    </w:p>
    <w:p w14:paraId="77A5BE6E" w14:textId="77777777" w:rsidR="00FD222D" w:rsidRDefault="00FD222D">
      <w:pPr>
        <w:pStyle w:val="ConsPlusNormal"/>
        <w:jc w:val="center"/>
      </w:pPr>
      <w:r>
        <w:t>от 24.04.2019 N 778)</w:t>
      </w:r>
    </w:p>
    <w:p w14:paraId="2C877C9F"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636287E2" w14:textId="77777777">
        <w:tc>
          <w:tcPr>
            <w:tcW w:w="680" w:type="dxa"/>
          </w:tcPr>
          <w:p w14:paraId="64C4A093" w14:textId="77777777" w:rsidR="00FD222D" w:rsidRDefault="00FD222D">
            <w:pPr>
              <w:pStyle w:val="ConsPlusNormal"/>
              <w:jc w:val="center"/>
            </w:pPr>
            <w:r>
              <w:t>N п.</w:t>
            </w:r>
          </w:p>
        </w:tc>
        <w:tc>
          <w:tcPr>
            <w:tcW w:w="3969" w:type="dxa"/>
          </w:tcPr>
          <w:p w14:paraId="665105CF" w14:textId="77777777" w:rsidR="00FD222D" w:rsidRDefault="00FD222D">
            <w:pPr>
              <w:pStyle w:val="ConsPlusNormal"/>
              <w:jc w:val="center"/>
            </w:pPr>
            <w:r>
              <w:t>Вид мероприятий</w:t>
            </w:r>
          </w:p>
        </w:tc>
        <w:tc>
          <w:tcPr>
            <w:tcW w:w="4422" w:type="dxa"/>
          </w:tcPr>
          <w:p w14:paraId="4D58D14E" w14:textId="77777777" w:rsidR="00FD222D" w:rsidRDefault="00FD222D">
            <w:pPr>
              <w:pStyle w:val="ConsPlusNormal"/>
              <w:jc w:val="center"/>
            </w:pPr>
            <w:r>
              <w:t>Периодичность проведения</w:t>
            </w:r>
          </w:p>
        </w:tc>
      </w:tr>
      <w:tr w:rsidR="00FD222D" w14:paraId="5BE650CC" w14:textId="77777777">
        <w:tc>
          <w:tcPr>
            <w:tcW w:w="680" w:type="dxa"/>
          </w:tcPr>
          <w:p w14:paraId="5603CE2E" w14:textId="77777777" w:rsidR="00FD222D" w:rsidRDefault="00FD222D">
            <w:pPr>
              <w:pStyle w:val="ConsPlusNormal"/>
              <w:jc w:val="center"/>
            </w:pPr>
            <w:r>
              <w:t>1</w:t>
            </w:r>
          </w:p>
        </w:tc>
        <w:tc>
          <w:tcPr>
            <w:tcW w:w="3969" w:type="dxa"/>
          </w:tcPr>
          <w:p w14:paraId="6B0995D2" w14:textId="77777777" w:rsidR="00FD222D" w:rsidRDefault="00FD222D">
            <w:pPr>
              <w:pStyle w:val="ConsPlusNormal"/>
              <w:jc w:val="center"/>
            </w:pPr>
            <w:r>
              <w:t>2</w:t>
            </w:r>
          </w:p>
        </w:tc>
        <w:tc>
          <w:tcPr>
            <w:tcW w:w="4422" w:type="dxa"/>
          </w:tcPr>
          <w:p w14:paraId="69C594B2" w14:textId="77777777" w:rsidR="00FD222D" w:rsidRDefault="00FD222D">
            <w:pPr>
              <w:pStyle w:val="ConsPlusNormal"/>
              <w:jc w:val="center"/>
            </w:pPr>
            <w:r>
              <w:t>3</w:t>
            </w:r>
          </w:p>
        </w:tc>
      </w:tr>
      <w:tr w:rsidR="00FD222D" w14:paraId="4D0007F9" w14:textId="77777777">
        <w:tblPrEx>
          <w:tblBorders>
            <w:insideH w:val="nil"/>
          </w:tblBorders>
        </w:tblPrEx>
        <w:tc>
          <w:tcPr>
            <w:tcW w:w="9071" w:type="dxa"/>
            <w:gridSpan w:val="3"/>
            <w:tcBorders>
              <w:bottom w:val="nil"/>
            </w:tcBorders>
          </w:tcPr>
          <w:p w14:paraId="2DB67DAC" w14:textId="77777777" w:rsidR="00FD222D" w:rsidRDefault="00FD222D">
            <w:pPr>
              <w:pStyle w:val="ConsPlusNormal"/>
              <w:jc w:val="center"/>
              <w:outlineLvl w:val="3"/>
            </w:pPr>
            <w:r>
              <w:t>1. Общие виды мероприятий для всех озелененных территорий</w:t>
            </w:r>
          </w:p>
        </w:tc>
      </w:tr>
      <w:tr w:rsidR="00FD222D" w14:paraId="36819E93" w14:textId="77777777">
        <w:tblPrEx>
          <w:tblBorders>
            <w:insideH w:val="nil"/>
          </w:tblBorders>
        </w:tblPrEx>
        <w:tc>
          <w:tcPr>
            <w:tcW w:w="9071" w:type="dxa"/>
            <w:gridSpan w:val="3"/>
            <w:tcBorders>
              <w:top w:val="nil"/>
            </w:tcBorders>
          </w:tcPr>
          <w:p w14:paraId="153EC928" w14:textId="77777777" w:rsidR="00FD222D" w:rsidRDefault="00FD222D">
            <w:pPr>
              <w:pStyle w:val="ConsPlusNormal"/>
              <w:jc w:val="center"/>
            </w:pPr>
            <w:r>
              <w:t xml:space="preserve">(в ред. </w:t>
            </w:r>
            <w:hyperlink r:id="rId200">
              <w:r>
                <w:rPr>
                  <w:color w:val="0000FF"/>
                </w:rPr>
                <w:t>решения</w:t>
              </w:r>
            </w:hyperlink>
            <w:r>
              <w:t xml:space="preserve"> Совета депутатов г. Новосибирска</w:t>
            </w:r>
          </w:p>
          <w:p w14:paraId="24B7B403" w14:textId="77777777" w:rsidR="00FD222D" w:rsidRDefault="00FD222D">
            <w:pPr>
              <w:pStyle w:val="ConsPlusNormal"/>
              <w:jc w:val="center"/>
            </w:pPr>
            <w:r>
              <w:t>от 24.04.2019 N 778)</w:t>
            </w:r>
          </w:p>
        </w:tc>
      </w:tr>
      <w:tr w:rsidR="00FD222D" w14:paraId="5B3765AC" w14:textId="77777777">
        <w:tc>
          <w:tcPr>
            <w:tcW w:w="680" w:type="dxa"/>
          </w:tcPr>
          <w:p w14:paraId="25AD2BD2" w14:textId="77777777" w:rsidR="00FD222D" w:rsidRDefault="00FD222D">
            <w:pPr>
              <w:pStyle w:val="ConsPlusNormal"/>
              <w:jc w:val="center"/>
            </w:pPr>
            <w:r>
              <w:t>1.1</w:t>
            </w:r>
          </w:p>
        </w:tc>
        <w:tc>
          <w:tcPr>
            <w:tcW w:w="3969" w:type="dxa"/>
          </w:tcPr>
          <w:p w14:paraId="7F76D686" w14:textId="77777777" w:rsidR="00FD222D" w:rsidRDefault="00FD222D">
            <w:pPr>
              <w:pStyle w:val="ConsPlusNormal"/>
              <w:jc w:val="both"/>
            </w:pPr>
            <w:r>
              <w:t>Полив зеленых насаждений</w:t>
            </w:r>
          </w:p>
        </w:tc>
        <w:tc>
          <w:tcPr>
            <w:tcW w:w="4422" w:type="dxa"/>
          </w:tcPr>
          <w:p w14:paraId="0D10DE93" w14:textId="77777777" w:rsidR="00FD222D" w:rsidRDefault="00FD222D">
            <w:pPr>
              <w:pStyle w:val="ConsPlusNormal"/>
              <w:jc w:val="both"/>
            </w:pPr>
            <w:r>
              <w:t>Регулярно в весенне-летний период с обеспечением соответствующих для каждого вида (породы) зеленых насаждений норм и кратности</w:t>
            </w:r>
          </w:p>
        </w:tc>
      </w:tr>
      <w:tr w:rsidR="00FD222D" w14:paraId="2D5DA4E1" w14:textId="77777777">
        <w:tc>
          <w:tcPr>
            <w:tcW w:w="680" w:type="dxa"/>
          </w:tcPr>
          <w:p w14:paraId="77446121" w14:textId="77777777" w:rsidR="00FD222D" w:rsidRDefault="00FD222D">
            <w:pPr>
              <w:pStyle w:val="ConsPlusNormal"/>
              <w:jc w:val="center"/>
            </w:pPr>
            <w:r>
              <w:t>1.2</w:t>
            </w:r>
          </w:p>
        </w:tc>
        <w:tc>
          <w:tcPr>
            <w:tcW w:w="3969" w:type="dxa"/>
          </w:tcPr>
          <w:p w14:paraId="154F338A" w14:textId="77777777" w:rsidR="00FD222D" w:rsidRDefault="00FD222D">
            <w:pPr>
              <w:pStyle w:val="ConsPlusNormal"/>
              <w:jc w:val="both"/>
            </w:pPr>
            <w:r>
              <w:t>Обработка зеленых насаждений от вредителей и болезней</w:t>
            </w:r>
          </w:p>
        </w:tc>
        <w:tc>
          <w:tcPr>
            <w:tcW w:w="4422" w:type="dxa"/>
          </w:tcPr>
          <w:p w14:paraId="1A78F50D" w14:textId="77777777" w:rsidR="00FD222D" w:rsidRDefault="00FD222D">
            <w:pPr>
              <w:pStyle w:val="ConsPlusNormal"/>
              <w:jc w:val="both"/>
            </w:pPr>
            <w:r>
              <w:t>Регулярно в весенне-летний период в зависимости от категории насаждений, отдаленности источников загрязнения воздуха, содержания пыли и грязи на листьях, хвое и побегах, но не реже 2 раз в год</w:t>
            </w:r>
          </w:p>
        </w:tc>
      </w:tr>
      <w:tr w:rsidR="00FD222D" w14:paraId="527AFFB6" w14:textId="77777777">
        <w:tblPrEx>
          <w:tblBorders>
            <w:insideH w:val="nil"/>
          </w:tblBorders>
        </w:tblPrEx>
        <w:tc>
          <w:tcPr>
            <w:tcW w:w="680" w:type="dxa"/>
            <w:tcBorders>
              <w:bottom w:val="nil"/>
            </w:tcBorders>
          </w:tcPr>
          <w:p w14:paraId="7C8B0534" w14:textId="77777777" w:rsidR="00FD222D" w:rsidRDefault="00FD222D">
            <w:pPr>
              <w:pStyle w:val="ConsPlusNormal"/>
              <w:jc w:val="center"/>
            </w:pPr>
            <w:bookmarkStart w:id="16" w:name="P892"/>
            <w:bookmarkEnd w:id="16"/>
            <w:r>
              <w:t>1.3</w:t>
            </w:r>
          </w:p>
        </w:tc>
        <w:tc>
          <w:tcPr>
            <w:tcW w:w="3969" w:type="dxa"/>
            <w:tcBorders>
              <w:bottom w:val="nil"/>
            </w:tcBorders>
          </w:tcPr>
          <w:p w14:paraId="7C53A84E" w14:textId="77777777" w:rsidR="00FD222D" w:rsidRDefault="00FD222D">
            <w:pPr>
              <w:pStyle w:val="ConsPlusNormal"/>
              <w:jc w:val="both"/>
            </w:pPr>
            <w:r>
              <w:t>Скашивание травяного покрова на газонах</w:t>
            </w:r>
          </w:p>
        </w:tc>
        <w:tc>
          <w:tcPr>
            <w:tcW w:w="4422" w:type="dxa"/>
            <w:tcBorders>
              <w:bottom w:val="nil"/>
            </w:tcBorders>
          </w:tcPr>
          <w:p w14:paraId="306CA176" w14:textId="77777777" w:rsidR="00FD222D" w:rsidRDefault="00FD222D">
            <w:pPr>
              <w:pStyle w:val="ConsPlusNormal"/>
              <w:jc w:val="both"/>
            </w:pPr>
            <w:r>
              <w:t xml:space="preserve">С момента достижения высоты травяного покрова (кроме луговых и мавританских газонов) более 15 см. Высота скашивания травы не должна быть ниже 5 см от поверхности земли. В летний период, на время жаркой и сухой погоды, необходимо </w:t>
            </w:r>
            <w:r>
              <w:lastRenderedPageBreak/>
              <w:t>соблюдать период покоя</w:t>
            </w:r>
          </w:p>
        </w:tc>
      </w:tr>
      <w:tr w:rsidR="00FD222D" w14:paraId="40AC91BC" w14:textId="77777777">
        <w:tblPrEx>
          <w:tblBorders>
            <w:insideH w:val="nil"/>
          </w:tblBorders>
        </w:tblPrEx>
        <w:tc>
          <w:tcPr>
            <w:tcW w:w="9071" w:type="dxa"/>
            <w:gridSpan w:val="3"/>
            <w:tcBorders>
              <w:top w:val="nil"/>
            </w:tcBorders>
          </w:tcPr>
          <w:p w14:paraId="53B0CCC5" w14:textId="77777777" w:rsidR="00FD222D" w:rsidRDefault="00FD222D">
            <w:pPr>
              <w:pStyle w:val="ConsPlusNormal"/>
              <w:jc w:val="both"/>
            </w:pPr>
            <w:r>
              <w:lastRenderedPageBreak/>
              <w:t xml:space="preserve">(п. 1.3 в ред. </w:t>
            </w:r>
            <w:hyperlink r:id="rId201">
              <w:r>
                <w:rPr>
                  <w:color w:val="0000FF"/>
                </w:rPr>
                <w:t>решения</w:t>
              </w:r>
            </w:hyperlink>
            <w:r>
              <w:t xml:space="preserve"> Совета депутатов г. Новосибирска от 03.12.2021 N 227)</w:t>
            </w:r>
          </w:p>
        </w:tc>
      </w:tr>
      <w:tr w:rsidR="00FD222D" w14:paraId="6B069AB6" w14:textId="77777777">
        <w:tc>
          <w:tcPr>
            <w:tcW w:w="680" w:type="dxa"/>
          </w:tcPr>
          <w:p w14:paraId="375FAFEA" w14:textId="77777777" w:rsidR="00FD222D" w:rsidRDefault="00FD222D">
            <w:pPr>
              <w:pStyle w:val="ConsPlusNormal"/>
              <w:jc w:val="center"/>
            </w:pPr>
            <w:r>
              <w:t>1.4</w:t>
            </w:r>
          </w:p>
        </w:tc>
        <w:tc>
          <w:tcPr>
            <w:tcW w:w="3969" w:type="dxa"/>
          </w:tcPr>
          <w:p w14:paraId="6CEC7CF2" w14:textId="77777777" w:rsidR="00FD222D" w:rsidRDefault="00FD222D">
            <w:pPr>
              <w:pStyle w:val="ConsPlusNormal"/>
              <w:jc w:val="both"/>
            </w:pPr>
            <w:r>
              <w:t>Посадка зеленых насаждений</w:t>
            </w:r>
          </w:p>
        </w:tc>
        <w:tc>
          <w:tcPr>
            <w:tcW w:w="4422" w:type="dxa"/>
          </w:tcPr>
          <w:p w14:paraId="4782410E" w14:textId="77777777" w:rsidR="00FD222D" w:rsidRDefault="00FD222D">
            <w:pPr>
              <w:pStyle w:val="ConsPlusNormal"/>
              <w:jc w:val="both"/>
            </w:pPr>
            <w:r>
              <w:t>По мере необходимости, но не позднее 1 года с момента выявления нарушений норм озеленения территории</w:t>
            </w:r>
          </w:p>
        </w:tc>
      </w:tr>
      <w:tr w:rsidR="00FD222D" w14:paraId="40AC175D" w14:textId="77777777">
        <w:tc>
          <w:tcPr>
            <w:tcW w:w="9071" w:type="dxa"/>
            <w:gridSpan w:val="3"/>
          </w:tcPr>
          <w:p w14:paraId="776A3625" w14:textId="77777777" w:rsidR="00FD222D" w:rsidRDefault="00FD222D">
            <w:pPr>
              <w:pStyle w:val="ConsPlusNormal"/>
              <w:jc w:val="center"/>
              <w:outlineLvl w:val="3"/>
            </w:pPr>
            <w:r>
              <w:t>2. Содержание деревьев и кустарников</w:t>
            </w:r>
          </w:p>
        </w:tc>
      </w:tr>
      <w:tr w:rsidR="00FD222D" w14:paraId="62C2BB92" w14:textId="77777777">
        <w:tc>
          <w:tcPr>
            <w:tcW w:w="680" w:type="dxa"/>
          </w:tcPr>
          <w:p w14:paraId="2509103F" w14:textId="77777777" w:rsidR="00FD222D" w:rsidRDefault="00FD222D">
            <w:pPr>
              <w:pStyle w:val="ConsPlusNormal"/>
              <w:jc w:val="center"/>
            </w:pPr>
            <w:r>
              <w:t>2.1</w:t>
            </w:r>
          </w:p>
        </w:tc>
        <w:tc>
          <w:tcPr>
            <w:tcW w:w="3969" w:type="dxa"/>
          </w:tcPr>
          <w:p w14:paraId="67C102F9" w14:textId="77777777" w:rsidR="00FD222D" w:rsidRDefault="00FD222D">
            <w:pPr>
              <w:pStyle w:val="ConsPlusNormal"/>
              <w:jc w:val="both"/>
            </w:pPr>
            <w:r>
              <w:t>Рыхление слежавшегося снега в приствольных кругах</w:t>
            </w:r>
          </w:p>
        </w:tc>
        <w:tc>
          <w:tcPr>
            <w:tcW w:w="4422" w:type="dxa"/>
          </w:tcPr>
          <w:p w14:paraId="729BEC3C" w14:textId="77777777" w:rsidR="00FD222D" w:rsidRDefault="00FD222D">
            <w:pPr>
              <w:pStyle w:val="ConsPlusNormal"/>
              <w:jc w:val="both"/>
            </w:pPr>
            <w:r>
              <w:t>1 раз в год при наступлении весенне-летнего периода</w:t>
            </w:r>
          </w:p>
        </w:tc>
      </w:tr>
      <w:tr w:rsidR="00FD222D" w14:paraId="6555D385" w14:textId="77777777">
        <w:tc>
          <w:tcPr>
            <w:tcW w:w="680" w:type="dxa"/>
          </w:tcPr>
          <w:p w14:paraId="63A2C0F4" w14:textId="77777777" w:rsidR="00FD222D" w:rsidRDefault="00FD222D">
            <w:pPr>
              <w:pStyle w:val="ConsPlusNormal"/>
              <w:jc w:val="center"/>
            </w:pPr>
            <w:r>
              <w:t>2.2</w:t>
            </w:r>
          </w:p>
        </w:tc>
        <w:tc>
          <w:tcPr>
            <w:tcW w:w="3969" w:type="dxa"/>
          </w:tcPr>
          <w:p w14:paraId="75D14693" w14:textId="77777777" w:rsidR="00FD222D" w:rsidRDefault="00FD222D">
            <w:pPr>
              <w:pStyle w:val="ConsPlusNormal"/>
              <w:jc w:val="both"/>
            </w:pPr>
            <w:r>
              <w:t>Дождевание и обмыв крон</w:t>
            </w:r>
          </w:p>
        </w:tc>
        <w:tc>
          <w:tcPr>
            <w:tcW w:w="4422" w:type="dxa"/>
          </w:tcPr>
          <w:p w14:paraId="788D71DB" w14:textId="77777777" w:rsidR="00FD222D" w:rsidRDefault="00FD222D">
            <w:pPr>
              <w:pStyle w:val="ConsPlusNormal"/>
              <w:jc w:val="both"/>
            </w:pPr>
            <w:r>
              <w:t>Регулярно в весенне-летний период, но не реже 2 раз в год</w:t>
            </w:r>
          </w:p>
        </w:tc>
      </w:tr>
      <w:tr w:rsidR="00FD222D" w14:paraId="0AFDBFC1" w14:textId="77777777">
        <w:tc>
          <w:tcPr>
            <w:tcW w:w="680" w:type="dxa"/>
          </w:tcPr>
          <w:p w14:paraId="28A083FD" w14:textId="77777777" w:rsidR="00FD222D" w:rsidRDefault="00FD222D">
            <w:pPr>
              <w:pStyle w:val="ConsPlusNormal"/>
              <w:jc w:val="center"/>
            </w:pPr>
            <w:r>
              <w:t>2.3</w:t>
            </w:r>
          </w:p>
        </w:tc>
        <w:tc>
          <w:tcPr>
            <w:tcW w:w="3969" w:type="dxa"/>
          </w:tcPr>
          <w:p w14:paraId="30F43F40" w14:textId="77777777" w:rsidR="00FD222D" w:rsidRDefault="00FD222D">
            <w:pPr>
              <w:pStyle w:val="ConsPlusNormal"/>
              <w:jc w:val="both"/>
            </w:pPr>
            <w:r>
              <w:t>Рыхление почвы, мульчирование и утепление в приствольных лунках</w:t>
            </w:r>
          </w:p>
        </w:tc>
        <w:tc>
          <w:tcPr>
            <w:tcW w:w="4422" w:type="dxa"/>
          </w:tcPr>
          <w:p w14:paraId="252B58E3" w14:textId="77777777" w:rsidR="00FD222D" w:rsidRDefault="00FD222D">
            <w:pPr>
              <w:pStyle w:val="ConsPlusNormal"/>
              <w:jc w:val="both"/>
            </w:pPr>
            <w:r>
              <w:t>Регулярно в весенне-летний период, но не реже 5 раз в год</w:t>
            </w:r>
          </w:p>
        </w:tc>
      </w:tr>
      <w:tr w:rsidR="00FD222D" w14:paraId="306C6C50" w14:textId="77777777">
        <w:tc>
          <w:tcPr>
            <w:tcW w:w="680" w:type="dxa"/>
          </w:tcPr>
          <w:p w14:paraId="43B206EF" w14:textId="77777777" w:rsidR="00FD222D" w:rsidRDefault="00FD222D">
            <w:pPr>
              <w:pStyle w:val="ConsPlusNormal"/>
              <w:jc w:val="center"/>
            </w:pPr>
            <w:r>
              <w:t>2.4</w:t>
            </w:r>
          </w:p>
        </w:tc>
        <w:tc>
          <w:tcPr>
            <w:tcW w:w="3969" w:type="dxa"/>
          </w:tcPr>
          <w:p w14:paraId="1FC0E507" w14:textId="77777777" w:rsidR="00FD222D" w:rsidRDefault="00FD222D">
            <w:pPr>
              <w:pStyle w:val="ConsPlusNormal"/>
              <w:jc w:val="both"/>
            </w:pPr>
            <w:r>
              <w:t>Прополка почвы в приствольных кругах</w:t>
            </w:r>
          </w:p>
        </w:tc>
        <w:tc>
          <w:tcPr>
            <w:tcW w:w="4422" w:type="dxa"/>
          </w:tcPr>
          <w:p w14:paraId="461F0E17" w14:textId="77777777" w:rsidR="00FD222D" w:rsidRDefault="00FD222D">
            <w:pPr>
              <w:pStyle w:val="ConsPlusNormal"/>
              <w:jc w:val="both"/>
            </w:pPr>
            <w:r>
              <w:t>Регулярно в весенне-летний период, но не реже 5 раз в год</w:t>
            </w:r>
          </w:p>
        </w:tc>
      </w:tr>
      <w:tr w:rsidR="00FD222D" w14:paraId="52642A55" w14:textId="77777777">
        <w:tc>
          <w:tcPr>
            <w:tcW w:w="680" w:type="dxa"/>
          </w:tcPr>
          <w:p w14:paraId="4A83F860" w14:textId="77777777" w:rsidR="00FD222D" w:rsidRDefault="00FD222D">
            <w:pPr>
              <w:pStyle w:val="ConsPlusNormal"/>
              <w:jc w:val="center"/>
            </w:pPr>
            <w:r>
              <w:t>2.5</w:t>
            </w:r>
          </w:p>
        </w:tc>
        <w:tc>
          <w:tcPr>
            <w:tcW w:w="3969" w:type="dxa"/>
          </w:tcPr>
          <w:p w14:paraId="43DC675F" w14:textId="77777777" w:rsidR="00FD222D" w:rsidRDefault="00FD222D">
            <w:pPr>
              <w:pStyle w:val="ConsPlusNormal"/>
              <w:jc w:val="both"/>
            </w:pPr>
            <w:r>
              <w:t>Полив деревьев и кустарников</w:t>
            </w:r>
          </w:p>
        </w:tc>
        <w:tc>
          <w:tcPr>
            <w:tcW w:w="4422" w:type="dxa"/>
          </w:tcPr>
          <w:p w14:paraId="797681F2" w14:textId="77777777" w:rsidR="00FD222D" w:rsidRDefault="00FD222D">
            <w:pPr>
              <w:pStyle w:val="ConsPlusNormal"/>
              <w:jc w:val="both"/>
            </w:pPr>
            <w:r>
              <w:t>Регулярно в весенне-летний период, но не позднее 1 суток с момента достижения уровня влажности почвы менее 60%</w:t>
            </w:r>
          </w:p>
        </w:tc>
      </w:tr>
      <w:tr w:rsidR="00FD222D" w14:paraId="660684FB" w14:textId="77777777">
        <w:tc>
          <w:tcPr>
            <w:tcW w:w="680" w:type="dxa"/>
          </w:tcPr>
          <w:p w14:paraId="67B8DDD0" w14:textId="77777777" w:rsidR="00FD222D" w:rsidRDefault="00FD222D">
            <w:pPr>
              <w:pStyle w:val="ConsPlusNormal"/>
              <w:jc w:val="center"/>
            </w:pPr>
            <w:r>
              <w:t>2.6</w:t>
            </w:r>
          </w:p>
        </w:tc>
        <w:tc>
          <w:tcPr>
            <w:tcW w:w="3969" w:type="dxa"/>
          </w:tcPr>
          <w:p w14:paraId="3A2253B9" w14:textId="77777777" w:rsidR="00FD222D" w:rsidRDefault="00FD222D">
            <w:pPr>
              <w:pStyle w:val="ConsPlusNormal"/>
              <w:jc w:val="both"/>
            </w:pPr>
            <w:r>
              <w:t>Внесение удобрений в приствольные лунки</w:t>
            </w:r>
          </w:p>
        </w:tc>
        <w:tc>
          <w:tcPr>
            <w:tcW w:w="4422" w:type="dxa"/>
          </w:tcPr>
          <w:p w14:paraId="51F2ADE8" w14:textId="77777777" w:rsidR="00FD222D" w:rsidRDefault="00FD222D">
            <w:pPr>
              <w:pStyle w:val="ConsPlusNormal"/>
              <w:jc w:val="both"/>
            </w:pPr>
            <w:r>
              <w:t>Регулярно в весенне-летний период, но не реже 1 раза в год</w:t>
            </w:r>
          </w:p>
        </w:tc>
      </w:tr>
      <w:tr w:rsidR="00FD222D" w14:paraId="2B24AB46" w14:textId="77777777">
        <w:tblPrEx>
          <w:tblBorders>
            <w:insideH w:val="nil"/>
          </w:tblBorders>
        </w:tblPrEx>
        <w:tc>
          <w:tcPr>
            <w:tcW w:w="680" w:type="dxa"/>
            <w:tcBorders>
              <w:bottom w:val="nil"/>
            </w:tcBorders>
          </w:tcPr>
          <w:p w14:paraId="23287A03" w14:textId="77777777" w:rsidR="00FD222D" w:rsidRDefault="00FD222D">
            <w:pPr>
              <w:pStyle w:val="ConsPlusNormal"/>
              <w:jc w:val="center"/>
            </w:pPr>
            <w:r>
              <w:t>2.7</w:t>
            </w:r>
          </w:p>
        </w:tc>
        <w:tc>
          <w:tcPr>
            <w:tcW w:w="3969" w:type="dxa"/>
            <w:tcBorders>
              <w:bottom w:val="nil"/>
            </w:tcBorders>
          </w:tcPr>
          <w:p w14:paraId="62DD7CFC" w14:textId="77777777" w:rsidR="00FD222D" w:rsidRDefault="00FD222D">
            <w:pPr>
              <w:pStyle w:val="ConsPlusNormal"/>
              <w:jc w:val="both"/>
            </w:pPr>
            <w:r>
              <w:t>Санитарная обрезка (удаление сухих сучьев, поврежденных ветвей, прореживание, удаление поросли), вывоз растительных отходов</w:t>
            </w:r>
          </w:p>
        </w:tc>
        <w:tc>
          <w:tcPr>
            <w:tcW w:w="4422" w:type="dxa"/>
            <w:tcBorders>
              <w:bottom w:val="nil"/>
            </w:tcBorders>
          </w:tcPr>
          <w:p w14:paraId="6610BCB7" w14:textId="77777777" w:rsidR="00FD222D" w:rsidRDefault="00FD222D">
            <w:pPr>
              <w:pStyle w:val="ConsPlusNormal"/>
              <w:jc w:val="both"/>
            </w:pPr>
            <w:r>
              <w:t>Не позднее 40 дней со дня их выявления, вывоз растительных отходов в течение 1 суток</w:t>
            </w:r>
          </w:p>
        </w:tc>
      </w:tr>
      <w:tr w:rsidR="00FD222D" w14:paraId="6C57B6D8" w14:textId="77777777">
        <w:tblPrEx>
          <w:tblBorders>
            <w:insideH w:val="nil"/>
          </w:tblBorders>
        </w:tblPrEx>
        <w:tc>
          <w:tcPr>
            <w:tcW w:w="9071" w:type="dxa"/>
            <w:gridSpan w:val="3"/>
            <w:tcBorders>
              <w:top w:val="nil"/>
            </w:tcBorders>
          </w:tcPr>
          <w:p w14:paraId="38CB5A65" w14:textId="77777777" w:rsidR="00FD222D" w:rsidRDefault="00FD222D">
            <w:pPr>
              <w:pStyle w:val="ConsPlusNormal"/>
              <w:jc w:val="both"/>
            </w:pPr>
            <w:r>
              <w:t xml:space="preserve">(в ред. решений Совета депутатов г. Новосибирска от 24.04.2019 </w:t>
            </w:r>
            <w:hyperlink r:id="rId202">
              <w:r>
                <w:rPr>
                  <w:color w:val="0000FF"/>
                </w:rPr>
                <w:t>N 778</w:t>
              </w:r>
            </w:hyperlink>
            <w:r>
              <w:t xml:space="preserve">, от 28.09.2022 </w:t>
            </w:r>
            <w:hyperlink r:id="rId203">
              <w:r>
                <w:rPr>
                  <w:color w:val="0000FF"/>
                </w:rPr>
                <w:t>N 401</w:t>
              </w:r>
            </w:hyperlink>
            <w:r>
              <w:t>)</w:t>
            </w:r>
          </w:p>
        </w:tc>
      </w:tr>
      <w:tr w:rsidR="00FD222D" w14:paraId="7E292F72" w14:textId="77777777">
        <w:tblPrEx>
          <w:tblBorders>
            <w:insideH w:val="nil"/>
          </w:tblBorders>
        </w:tblPrEx>
        <w:tc>
          <w:tcPr>
            <w:tcW w:w="680" w:type="dxa"/>
            <w:tcBorders>
              <w:bottom w:val="nil"/>
            </w:tcBorders>
          </w:tcPr>
          <w:p w14:paraId="7C0E7AB8" w14:textId="77777777" w:rsidR="00FD222D" w:rsidRDefault="00FD222D">
            <w:pPr>
              <w:pStyle w:val="ConsPlusNormal"/>
              <w:jc w:val="center"/>
            </w:pPr>
            <w:r>
              <w:t>2.8</w:t>
            </w:r>
          </w:p>
        </w:tc>
        <w:tc>
          <w:tcPr>
            <w:tcW w:w="3969" w:type="dxa"/>
            <w:tcBorders>
              <w:bottom w:val="nil"/>
            </w:tcBorders>
          </w:tcPr>
          <w:p w14:paraId="5286E798" w14:textId="77777777" w:rsidR="00FD222D" w:rsidRDefault="00FD222D">
            <w:pPr>
              <w:pStyle w:val="ConsPlusNormal"/>
              <w:jc w:val="both"/>
            </w:pPr>
            <w:r>
              <w:t>Снос больных, сухостойных и аварийных деревьев и кустарников, обрезка сухих и поломанных сучьев и вырезка веток, ограничивающих видимость технических средств регулирования дорожного движения, вывоз растительных отходов</w:t>
            </w:r>
          </w:p>
        </w:tc>
        <w:tc>
          <w:tcPr>
            <w:tcW w:w="4422" w:type="dxa"/>
            <w:tcBorders>
              <w:bottom w:val="nil"/>
            </w:tcBorders>
          </w:tcPr>
          <w:p w14:paraId="1C6F8AB6" w14:textId="77777777" w:rsidR="00FD222D" w:rsidRDefault="00FD222D">
            <w:pPr>
              <w:pStyle w:val="ConsPlusNormal"/>
              <w:jc w:val="both"/>
            </w:pPr>
            <w:r>
              <w:t>Не позднее 40 дней со дня их выявления, вывоз растительных отходов в течение 1 суток</w:t>
            </w:r>
          </w:p>
        </w:tc>
      </w:tr>
      <w:tr w:rsidR="00FD222D" w14:paraId="72C60C51" w14:textId="77777777">
        <w:tblPrEx>
          <w:tblBorders>
            <w:insideH w:val="nil"/>
          </w:tblBorders>
        </w:tblPrEx>
        <w:tc>
          <w:tcPr>
            <w:tcW w:w="9071" w:type="dxa"/>
            <w:gridSpan w:val="3"/>
            <w:tcBorders>
              <w:top w:val="nil"/>
            </w:tcBorders>
          </w:tcPr>
          <w:p w14:paraId="0D0E259F" w14:textId="77777777" w:rsidR="00FD222D" w:rsidRDefault="00FD222D">
            <w:pPr>
              <w:pStyle w:val="ConsPlusNormal"/>
              <w:jc w:val="both"/>
            </w:pPr>
            <w:r>
              <w:t xml:space="preserve">(в ред. решений Совета депутатов г. Новосибирска от 24.04.2019 </w:t>
            </w:r>
            <w:hyperlink r:id="rId204">
              <w:r>
                <w:rPr>
                  <w:color w:val="0000FF"/>
                </w:rPr>
                <w:t>N 778</w:t>
              </w:r>
            </w:hyperlink>
            <w:r>
              <w:t xml:space="preserve">, от 28.09.2022 </w:t>
            </w:r>
            <w:hyperlink r:id="rId205">
              <w:r>
                <w:rPr>
                  <w:color w:val="0000FF"/>
                </w:rPr>
                <w:t>N 401</w:t>
              </w:r>
            </w:hyperlink>
            <w:r>
              <w:t>)</w:t>
            </w:r>
          </w:p>
        </w:tc>
      </w:tr>
      <w:tr w:rsidR="00FD222D" w14:paraId="25E2CE53" w14:textId="77777777">
        <w:tblPrEx>
          <w:tblBorders>
            <w:insideH w:val="nil"/>
          </w:tblBorders>
        </w:tblPrEx>
        <w:tc>
          <w:tcPr>
            <w:tcW w:w="680" w:type="dxa"/>
            <w:tcBorders>
              <w:bottom w:val="nil"/>
            </w:tcBorders>
          </w:tcPr>
          <w:p w14:paraId="32D36B2C" w14:textId="77777777" w:rsidR="00FD222D" w:rsidRDefault="00FD222D">
            <w:pPr>
              <w:pStyle w:val="ConsPlusNormal"/>
              <w:jc w:val="center"/>
            </w:pPr>
            <w:r>
              <w:t>2.9</w:t>
            </w:r>
          </w:p>
        </w:tc>
        <w:tc>
          <w:tcPr>
            <w:tcW w:w="3969" w:type="dxa"/>
            <w:tcBorders>
              <w:bottom w:val="nil"/>
            </w:tcBorders>
          </w:tcPr>
          <w:p w14:paraId="73C3589D" w14:textId="77777777" w:rsidR="00FD222D" w:rsidRDefault="00FD222D">
            <w:pPr>
              <w:pStyle w:val="ConsPlusNormal"/>
              <w:jc w:val="both"/>
            </w:pPr>
            <w:r>
              <w:t>Формовочная стрижка крон деревьев и кустарников</w:t>
            </w:r>
          </w:p>
        </w:tc>
        <w:tc>
          <w:tcPr>
            <w:tcW w:w="4422" w:type="dxa"/>
            <w:tcBorders>
              <w:bottom w:val="nil"/>
            </w:tcBorders>
          </w:tcPr>
          <w:p w14:paraId="282B72E0" w14:textId="77777777" w:rsidR="00FD222D" w:rsidRDefault="00FD222D">
            <w:pPr>
              <w:pStyle w:val="ConsPlusNormal"/>
              <w:jc w:val="both"/>
            </w:pPr>
            <w:r>
              <w:t>Регулярно в весенне-летний период, но не реже 1 раза в год, исключая июль и август</w:t>
            </w:r>
          </w:p>
        </w:tc>
      </w:tr>
      <w:tr w:rsidR="00FD222D" w14:paraId="1212821F" w14:textId="77777777">
        <w:tblPrEx>
          <w:tblBorders>
            <w:insideH w:val="nil"/>
          </w:tblBorders>
        </w:tblPrEx>
        <w:tc>
          <w:tcPr>
            <w:tcW w:w="9071" w:type="dxa"/>
            <w:gridSpan w:val="3"/>
            <w:tcBorders>
              <w:top w:val="nil"/>
            </w:tcBorders>
          </w:tcPr>
          <w:p w14:paraId="0911FC8E" w14:textId="77777777" w:rsidR="00FD222D" w:rsidRDefault="00FD222D">
            <w:pPr>
              <w:pStyle w:val="ConsPlusNormal"/>
              <w:jc w:val="both"/>
            </w:pPr>
            <w:r>
              <w:t xml:space="preserve">(п. 2.9 в ред. </w:t>
            </w:r>
            <w:hyperlink r:id="rId206">
              <w:r>
                <w:rPr>
                  <w:color w:val="0000FF"/>
                </w:rPr>
                <w:t>решения</w:t>
              </w:r>
            </w:hyperlink>
            <w:r>
              <w:t xml:space="preserve"> Совета депутатов г. Новосибирска от 03.12.2021 N 227)</w:t>
            </w:r>
          </w:p>
        </w:tc>
      </w:tr>
      <w:tr w:rsidR="00FD222D" w14:paraId="0A575C48" w14:textId="77777777">
        <w:tblPrEx>
          <w:tblBorders>
            <w:insideH w:val="nil"/>
          </w:tblBorders>
        </w:tblPrEx>
        <w:tc>
          <w:tcPr>
            <w:tcW w:w="680" w:type="dxa"/>
            <w:tcBorders>
              <w:bottom w:val="nil"/>
            </w:tcBorders>
          </w:tcPr>
          <w:p w14:paraId="6B168B04" w14:textId="77777777" w:rsidR="00FD222D" w:rsidRDefault="00FD222D">
            <w:pPr>
              <w:pStyle w:val="ConsPlusNormal"/>
              <w:jc w:val="center"/>
            </w:pPr>
            <w:r>
              <w:t>2.10</w:t>
            </w:r>
          </w:p>
        </w:tc>
        <w:tc>
          <w:tcPr>
            <w:tcW w:w="3969" w:type="dxa"/>
            <w:tcBorders>
              <w:bottom w:val="nil"/>
            </w:tcBorders>
          </w:tcPr>
          <w:p w14:paraId="5AE01BA7" w14:textId="77777777" w:rsidR="00FD222D" w:rsidRDefault="00FD222D">
            <w:pPr>
              <w:pStyle w:val="ConsPlusNormal"/>
              <w:jc w:val="both"/>
            </w:pPr>
            <w:r>
              <w:t>Омолаживающая обрезка деревьев и кустарников</w:t>
            </w:r>
          </w:p>
        </w:tc>
        <w:tc>
          <w:tcPr>
            <w:tcW w:w="4422" w:type="dxa"/>
            <w:tcBorders>
              <w:bottom w:val="nil"/>
            </w:tcBorders>
          </w:tcPr>
          <w:p w14:paraId="6291B19A" w14:textId="77777777" w:rsidR="00FD222D" w:rsidRDefault="00FD222D">
            <w:pPr>
              <w:pStyle w:val="ConsPlusNormal"/>
              <w:jc w:val="both"/>
            </w:pPr>
            <w:r>
              <w:t>По мере необходимости, но не реже 1 раза в два года в период с 1 сентября до 1 мая</w:t>
            </w:r>
          </w:p>
        </w:tc>
      </w:tr>
      <w:tr w:rsidR="00FD222D" w14:paraId="30A1FED1" w14:textId="77777777">
        <w:tblPrEx>
          <w:tblBorders>
            <w:insideH w:val="nil"/>
          </w:tblBorders>
        </w:tblPrEx>
        <w:tc>
          <w:tcPr>
            <w:tcW w:w="9071" w:type="dxa"/>
            <w:gridSpan w:val="3"/>
            <w:tcBorders>
              <w:top w:val="nil"/>
            </w:tcBorders>
          </w:tcPr>
          <w:p w14:paraId="547BE8E2" w14:textId="77777777" w:rsidR="00FD222D" w:rsidRDefault="00FD222D">
            <w:pPr>
              <w:pStyle w:val="ConsPlusNormal"/>
              <w:jc w:val="both"/>
            </w:pPr>
            <w:r>
              <w:t xml:space="preserve">(п. 2.10 в ред. </w:t>
            </w:r>
            <w:hyperlink r:id="rId207">
              <w:r>
                <w:rPr>
                  <w:color w:val="0000FF"/>
                </w:rPr>
                <w:t>решения</w:t>
              </w:r>
            </w:hyperlink>
            <w:r>
              <w:t xml:space="preserve"> Совета депутатов г. Новосибирска от 03.12.2021 N 227)</w:t>
            </w:r>
          </w:p>
        </w:tc>
      </w:tr>
      <w:tr w:rsidR="00FD222D" w14:paraId="2DC39AEB" w14:textId="77777777">
        <w:tblPrEx>
          <w:tblBorders>
            <w:insideH w:val="nil"/>
          </w:tblBorders>
        </w:tblPrEx>
        <w:tc>
          <w:tcPr>
            <w:tcW w:w="680" w:type="dxa"/>
            <w:tcBorders>
              <w:bottom w:val="nil"/>
            </w:tcBorders>
          </w:tcPr>
          <w:p w14:paraId="51B97429" w14:textId="77777777" w:rsidR="00FD222D" w:rsidRDefault="00FD222D">
            <w:pPr>
              <w:pStyle w:val="ConsPlusNormal"/>
              <w:jc w:val="center"/>
            </w:pPr>
            <w:r>
              <w:t>2.11</w:t>
            </w:r>
          </w:p>
        </w:tc>
        <w:tc>
          <w:tcPr>
            <w:tcW w:w="3969" w:type="dxa"/>
            <w:tcBorders>
              <w:bottom w:val="nil"/>
            </w:tcBorders>
          </w:tcPr>
          <w:p w14:paraId="52AA39BC" w14:textId="77777777" w:rsidR="00FD222D" w:rsidRDefault="00FD222D">
            <w:pPr>
              <w:pStyle w:val="ConsPlusNormal"/>
              <w:jc w:val="both"/>
            </w:pPr>
            <w:r>
              <w:t xml:space="preserve">Очистка деревьев и кустарников от </w:t>
            </w:r>
            <w:r>
              <w:lastRenderedPageBreak/>
              <w:t>случайного мусора</w:t>
            </w:r>
          </w:p>
        </w:tc>
        <w:tc>
          <w:tcPr>
            <w:tcW w:w="4422" w:type="dxa"/>
            <w:tcBorders>
              <w:bottom w:val="nil"/>
            </w:tcBorders>
          </w:tcPr>
          <w:p w14:paraId="6775D043" w14:textId="77777777" w:rsidR="00FD222D" w:rsidRDefault="00FD222D">
            <w:pPr>
              <w:pStyle w:val="ConsPlusNormal"/>
              <w:jc w:val="both"/>
            </w:pPr>
            <w:r>
              <w:lastRenderedPageBreak/>
              <w:t>По мере необходимости</w:t>
            </w:r>
          </w:p>
        </w:tc>
      </w:tr>
      <w:tr w:rsidR="00FD222D" w14:paraId="59969476" w14:textId="77777777">
        <w:tblPrEx>
          <w:tblBorders>
            <w:insideH w:val="nil"/>
          </w:tblBorders>
        </w:tblPrEx>
        <w:tc>
          <w:tcPr>
            <w:tcW w:w="9071" w:type="dxa"/>
            <w:gridSpan w:val="3"/>
            <w:tcBorders>
              <w:top w:val="nil"/>
            </w:tcBorders>
          </w:tcPr>
          <w:p w14:paraId="441AF785" w14:textId="77777777" w:rsidR="00FD222D" w:rsidRDefault="00FD222D">
            <w:pPr>
              <w:pStyle w:val="ConsPlusNormal"/>
              <w:jc w:val="both"/>
            </w:pPr>
            <w:r>
              <w:t xml:space="preserve">(п. 2.11 введен </w:t>
            </w:r>
            <w:hyperlink r:id="rId208">
              <w:r>
                <w:rPr>
                  <w:color w:val="0000FF"/>
                </w:rPr>
                <w:t>решением</w:t>
              </w:r>
            </w:hyperlink>
            <w:r>
              <w:t xml:space="preserve"> Совета депутатов г. Новосибирска от 28.09.2022 N 401)</w:t>
            </w:r>
          </w:p>
        </w:tc>
      </w:tr>
      <w:tr w:rsidR="00FD222D" w14:paraId="70379C05" w14:textId="77777777">
        <w:tc>
          <w:tcPr>
            <w:tcW w:w="9071" w:type="dxa"/>
            <w:gridSpan w:val="3"/>
          </w:tcPr>
          <w:p w14:paraId="00CA6955" w14:textId="77777777" w:rsidR="00FD222D" w:rsidRDefault="00FD222D">
            <w:pPr>
              <w:pStyle w:val="ConsPlusNormal"/>
              <w:jc w:val="center"/>
              <w:outlineLvl w:val="3"/>
            </w:pPr>
            <w:r>
              <w:t>3. Содержание газонов</w:t>
            </w:r>
          </w:p>
        </w:tc>
      </w:tr>
      <w:tr w:rsidR="00FD222D" w14:paraId="0E39D7E3" w14:textId="77777777">
        <w:tc>
          <w:tcPr>
            <w:tcW w:w="680" w:type="dxa"/>
          </w:tcPr>
          <w:p w14:paraId="20696A39" w14:textId="77777777" w:rsidR="00FD222D" w:rsidRDefault="00FD222D">
            <w:pPr>
              <w:pStyle w:val="ConsPlusNormal"/>
              <w:jc w:val="center"/>
            </w:pPr>
            <w:r>
              <w:t>3.1</w:t>
            </w:r>
          </w:p>
        </w:tc>
        <w:tc>
          <w:tcPr>
            <w:tcW w:w="3969" w:type="dxa"/>
          </w:tcPr>
          <w:p w14:paraId="071CDC36" w14:textId="77777777" w:rsidR="00FD222D" w:rsidRDefault="00FD222D">
            <w:pPr>
              <w:pStyle w:val="ConsPlusNormal"/>
              <w:jc w:val="both"/>
            </w:pPr>
            <w:r>
              <w:t>Рыхление слежавшегося снега на газонах</w:t>
            </w:r>
          </w:p>
        </w:tc>
        <w:tc>
          <w:tcPr>
            <w:tcW w:w="4422" w:type="dxa"/>
          </w:tcPr>
          <w:p w14:paraId="7938AC60" w14:textId="77777777" w:rsidR="00FD222D" w:rsidRDefault="00FD222D">
            <w:pPr>
              <w:pStyle w:val="ConsPlusNormal"/>
              <w:jc w:val="both"/>
            </w:pPr>
            <w:r>
              <w:t>1 раз в год при наступлении весенне-летнего периода</w:t>
            </w:r>
          </w:p>
        </w:tc>
      </w:tr>
      <w:tr w:rsidR="00FD222D" w14:paraId="59D006CE" w14:textId="77777777">
        <w:tc>
          <w:tcPr>
            <w:tcW w:w="680" w:type="dxa"/>
          </w:tcPr>
          <w:p w14:paraId="5C1BE06D" w14:textId="77777777" w:rsidR="00FD222D" w:rsidRDefault="00FD222D">
            <w:pPr>
              <w:pStyle w:val="ConsPlusNormal"/>
              <w:jc w:val="center"/>
            </w:pPr>
            <w:r>
              <w:t>3.2</w:t>
            </w:r>
          </w:p>
        </w:tc>
        <w:tc>
          <w:tcPr>
            <w:tcW w:w="3969" w:type="dxa"/>
          </w:tcPr>
          <w:p w14:paraId="347DA1F2" w14:textId="77777777" w:rsidR="00FD222D" w:rsidRDefault="00FD222D">
            <w:pPr>
              <w:pStyle w:val="ConsPlusNormal"/>
              <w:jc w:val="both"/>
            </w:pPr>
            <w:r>
              <w:t>Сгребание и вывоз листьев и органического мусора</w:t>
            </w:r>
          </w:p>
        </w:tc>
        <w:tc>
          <w:tcPr>
            <w:tcW w:w="4422" w:type="dxa"/>
          </w:tcPr>
          <w:p w14:paraId="52BA8D6A" w14:textId="77777777" w:rsidR="00FD222D" w:rsidRDefault="00FD222D">
            <w:pPr>
              <w:pStyle w:val="ConsPlusNormal"/>
              <w:jc w:val="both"/>
            </w:pPr>
            <w:r>
              <w:t>Регулярно в весенне-летний период, но не реже 2 раз в год (при наступлении и по завершении весенне-летнего периода)</w:t>
            </w:r>
          </w:p>
        </w:tc>
      </w:tr>
      <w:tr w:rsidR="00FD222D" w14:paraId="56D67055" w14:textId="77777777">
        <w:tc>
          <w:tcPr>
            <w:tcW w:w="680" w:type="dxa"/>
          </w:tcPr>
          <w:p w14:paraId="1CA1EAE0" w14:textId="77777777" w:rsidR="00FD222D" w:rsidRDefault="00FD222D">
            <w:pPr>
              <w:pStyle w:val="ConsPlusNormal"/>
              <w:jc w:val="center"/>
            </w:pPr>
            <w:r>
              <w:t>3.3</w:t>
            </w:r>
          </w:p>
        </w:tc>
        <w:tc>
          <w:tcPr>
            <w:tcW w:w="3969" w:type="dxa"/>
          </w:tcPr>
          <w:p w14:paraId="0ABC4548" w14:textId="77777777" w:rsidR="00FD222D" w:rsidRDefault="00FD222D">
            <w:pPr>
              <w:pStyle w:val="ConsPlusNormal"/>
              <w:jc w:val="both"/>
            </w:pPr>
            <w:r>
              <w:t>Внесение удобрений</w:t>
            </w:r>
          </w:p>
        </w:tc>
        <w:tc>
          <w:tcPr>
            <w:tcW w:w="4422" w:type="dxa"/>
          </w:tcPr>
          <w:p w14:paraId="73BA8D95" w14:textId="77777777" w:rsidR="00FD222D" w:rsidRDefault="00FD222D">
            <w:pPr>
              <w:pStyle w:val="ConsPlusNormal"/>
              <w:jc w:val="both"/>
            </w:pPr>
            <w:r>
              <w:t>Регулярно в весенне-летний период в зависимости от почвенных условий, климатических условий и возраста травостоя, но не реже 3 раз в год</w:t>
            </w:r>
          </w:p>
        </w:tc>
      </w:tr>
      <w:tr w:rsidR="00FD222D" w14:paraId="205B1009" w14:textId="77777777">
        <w:tc>
          <w:tcPr>
            <w:tcW w:w="680" w:type="dxa"/>
          </w:tcPr>
          <w:p w14:paraId="7BA05999" w14:textId="77777777" w:rsidR="00FD222D" w:rsidRDefault="00FD222D">
            <w:pPr>
              <w:pStyle w:val="ConsPlusNormal"/>
              <w:jc w:val="center"/>
            </w:pPr>
            <w:r>
              <w:t>3.4</w:t>
            </w:r>
          </w:p>
        </w:tc>
        <w:tc>
          <w:tcPr>
            <w:tcW w:w="3969" w:type="dxa"/>
          </w:tcPr>
          <w:p w14:paraId="519A31ED" w14:textId="77777777" w:rsidR="00FD222D" w:rsidRDefault="00FD222D">
            <w:pPr>
              <w:pStyle w:val="ConsPlusNormal"/>
              <w:jc w:val="both"/>
            </w:pPr>
            <w:r>
              <w:t>Очистка газонов от случайного мусора</w:t>
            </w:r>
          </w:p>
        </w:tc>
        <w:tc>
          <w:tcPr>
            <w:tcW w:w="4422" w:type="dxa"/>
          </w:tcPr>
          <w:p w14:paraId="237A27F1" w14:textId="77777777" w:rsidR="00FD222D" w:rsidRDefault="00FD222D">
            <w:pPr>
              <w:pStyle w:val="ConsPlusNormal"/>
              <w:jc w:val="both"/>
            </w:pPr>
            <w:r>
              <w:t>Регулярно при уборке территории</w:t>
            </w:r>
          </w:p>
        </w:tc>
      </w:tr>
      <w:tr w:rsidR="00FD222D" w14:paraId="3C2380EF" w14:textId="77777777">
        <w:tblPrEx>
          <w:tblBorders>
            <w:insideH w:val="nil"/>
          </w:tblBorders>
        </w:tblPrEx>
        <w:tc>
          <w:tcPr>
            <w:tcW w:w="680" w:type="dxa"/>
            <w:tcBorders>
              <w:bottom w:val="nil"/>
            </w:tcBorders>
          </w:tcPr>
          <w:p w14:paraId="6082E7AF" w14:textId="77777777" w:rsidR="00FD222D" w:rsidRDefault="00FD222D">
            <w:pPr>
              <w:pStyle w:val="ConsPlusNormal"/>
              <w:jc w:val="center"/>
            </w:pPr>
            <w:r>
              <w:t>3.5</w:t>
            </w:r>
          </w:p>
        </w:tc>
        <w:tc>
          <w:tcPr>
            <w:tcW w:w="3969" w:type="dxa"/>
            <w:tcBorders>
              <w:bottom w:val="nil"/>
            </w:tcBorders>
          </w:tcPr>
          <w:p w14:paraId="18FF0A2E" w14:textId="77777777" w:rsidR="00FD222D" w:rsidRDefault="00FD222D">
            <w:pPr>
              <w:pStyle w:val="ConsPlusNormal"/>
              <w:jc w:val="both"/>
            </w:pPr>
            <w:r>
              <w:t>Скашивание газонов</w:t>
            </w:r>
          </w:p>
        </w:tc>
        <w:tc>
          <w:tcPr>
            <w:tcW w:w="4422" w:type="dxa"/>
            <w:tcBorders>
              <w:bottom w:val="nil"/>
            </w:tcBorders>
          </w:tcPr>
          <w:p w14:paraId="0B3645E1" w14:textId="77777777" w:rsidR="00FD222D" w:rsidRDefault="00FD222D">
            <w:pPr>
              <w:pStyle w:val="ConsPlusNormal"/>
              <w:jc w:val="both"/>
            </w:pPr>
            <w:r>
              <w:t xml:space="preserve">Регулярно в весенне-летний период в соответствии с </w:t>
            </w:r>
            <w:hyperlink w:anchor="P892">
              <w:r>
                <w:rPr>
                  <w:color w:val="0000FF"/>
                </w:rPr>
                <w:t>пунктом 1.3</w:t>
              </w:r>
            </w:hyperlink>
            <w:r>
              <w:t xml:space="preserve"> настоящей таблицы. Скашивание луговых и мавританских газонов осуществляется один раз в конце летнего периода</w:t>
            </w:r>
          </w:p>
        </w:tc>
      </w:tr>
      <w:tr w:rsidR="00FD222D" w14:paraId="23C2BE2C" w14:textId="77777777">
        <w:tblPrEx>
          <w:tblBorders>
            <w:insideH w:val="nil"/>
          </w:tblBorders>
        </w:tblPrEx>
        <w:tc>
          <w:tcPr>
            <w:tcW w:w="9071" w:type="dxa"/>
            <w:gridSpan w:val="3"/>
            <w:tcBorders>
              <w:top w:val="nil"/>
            </w:tcBorders>
          </w:tcPr>
          <w:p w14:paraId="39163381" w14:textId="77777777" w:rsidR="00FD222D" w:rsidRDefault="00FD222D">
            <w:pPr>
              <w:pStyle w:val="ConsPlusNormal"/>
              <w:jc w:val="both"/>
            </w:pPr>
            <w:r>
              <w:t xml:space="preserve">(п. 3.5 в ред. </w:t>
            </w:r>
            <w:hyperlink r:id="rId209">
              <w:r>
                <w:rPr>
                  <w:color w:val="0000FF"/>
                </w:rPr>
                <w:t>решения</w:t>
              </w:r>
            </w:hyperlink>
            <w:r>
              <w:t xml:space="preserve"> Совета депутатов г. Новосибирска от 03.12.2021 N 227)</w:t>
            </w:r>
          </w:p>
        </w:tc>
      </w:tr>
      <w:tr w:rsidR="00FD222D" w14:paraId="06E52EF7" w14:textId="77777777">
        <w:tc>
          <w:tcPr>
            <w:tcW w:w="680" w:type="dxa"/>
          </w:tcPr>
          <w:p w14:paraId="01065D74" w14:textId="77777777" w:rsidR="00FD222D" w:rsidRDefault="00FD222D">
            <w:pPr>
              <w:pStyle w:val="ConsPlusNormal"/>
              <w:jc w:val="center"/>
            </w:pPr>
            <w:r>
              <w:t>3.6</w:t>
            </w:r>
          </w:p>
        </w:tc>
        <w:tc>
          <w:tcPr>
            <w:tcW w:w="3969" w:type="dxa"/>
          </w:tcPr>
          <w:p w14:paraId="6C3BD8D8" w14:textId="77777777" w:rsidR="00FD222D" w:rsidRDefault="00FD222D">
            <w:pPr>
              <w:pStyle w:val="ConsPlusNormal"/>
              <w:jc w:val="both"/>
            </w:pPr>
            <w:r>
              <w:t>Полив газонов</w:t>
            </w:r>
          </w:p>
        </w:tc>
        <w:tc>
          <w:tcPr>
            <w:tcW w:w="4422" w:type="dxa"/>
          </w:tcPr>
          <w:p w14:paraId="4EFACF07" w14:textId="77777777" w:rsidR="00FD222D" w:rsidRDefault="00FD222D">
            <w:pPr>
              <w:pStyle w:val="ConsPlusNormal"/>
              <w:jc w:val="both"/>
            </w:pPr>
            <w:r>
              <w:t>Регулярно в весенне-летний период, но не позднее 1 суток с момента достижения уровня влажности почвы менее 75%</w:t>
            </w:r>
          </w:p>
        </w:tc>
      </w:tr>
      <w:tr w:rsidR="00FD222D" w14:paraId="70C6BFF9" w14:textId="77777777">
        <w:tc>
          <w:tcPr>
            <w:tcW w:w="680" w:type="dxa"/>
          </w:tcPr>
          <w:p w14:paraId="21477108" w14:textId="77777777" w:rsidR="00FD222D" w:rsidRDefault="00FD222D">
            <w:pPr>
              <w:pStyle w:val="ConsPlusNormal"/>
              <w:jc w:val="center"/>
            </w:pPr>
            <w:r>
              <w:t>3.7</w:t>
            </w:r>
          </w:p>
        </w:tc>
        <w:tc>
          <w:tcPr>
            <w:tcW w:w="3969" w:type="dxa"/>
          </w:tcPr>
          <w:p w14:paraId="4CC7F554" w14:textId="77777777" w:rsidR="00FD222D" w:rsidRDefault="00FD222D">
            <w:pPr>
              <w:pStyle w:val="ConsPlusNormal"/>
              <w:jc w:val="both"/>
            </w:pPr>
            <w:r>
              <w:t>Восстановление вытоптанных, вымерзших участков газона</w:t>
            </w:r>
          </w:p>
        </w:tc>
        <w:tc>
          <w:tcPr>
            <w:tcW w:w="4422" w:type="dxa"/>
          </w:tcPr>
          <w:p w14:paraId="2E1B84EA" w14:textId="77777777" w:rsidR="00FD222D" w:rsidRDefault="00FD222D">
            <w:pPr>
              <w:pStyle w:val="ConsPlusNormal"/>
              <w:jc w:val="both"/>
            </w:pPr>
            <w:r>
              <w:t>Ежегодно при наступлении весенне-летнего периода после таяния снега и подсыхания почвы</w:t>
            </w:r>
          </w:p>
        </w:tc>
      </w:tr>
      <w:tr w:rsidR="00FD222D" w14:paraId="07ABC49E" w14:textId="77777777">
        <w:tblPrEx>
          <w:tblBorders>
            <w:insideH w:val="nil"/>
          </w:tblBorders>
        </w:tblPrEx>
        <w:tc>
          <w:tcPr>
            <w:tcW w:w="680" w:type="dxa"/>
            <w:tcBorders>
              <w:bottom w:val="nil"/>
            </w:tcBorders>
          </w:tcPr>
          <w:p w14:paraId="13BFB1CA" w14:textId="77777777" w:rsidR="00FD222D" w:rsidRDefault="00FD222D">
            <w:pPr>
              <w:pStyle w:val="ConsPlusNormal"/>
              <w:jc w:val="center"/>
            </w:pPr>
            <w:r>
              <w:t>3.8</w:t>
            </w:r>
          </w:p>
        </w:tc>
        <w:tc>
          <w:tcPr>
            <w:tcW w:w="3969" w:type="dxa"/>
            <w:tcBorders>
              <w:bottom w:val="nil"/>
            </w:tcBorders>
          </w:tcPr>
          <w:p w14:paraId="3C144F73" w14:textId="77777777" w:rsidR="00FD222D" w:rsidRDefault="00FD222D">
            <w:pPr>
              <w:pStyle w:val="ConsPlusNormal"/>
              <w:jc w:val="both"/>
            </w:pPr>
            <w:r>
              <w:t>Прополка газонов</w:t>
            </w:r>
          </w:p>
        </w:tc>
        <w:tc>
          <w:tcPr>
            <w:tcW w:w="4422" w:type="dxa"/>
            <w:tcBorders>
              <w:bottom w:val="nil"/>
            </w:tcBorders>
          </w:tcPr>
          <w:p w14:paraId="7238CA0A" w14:textId="77777777" w:rsidR="00FD222D" w:rsidRDefault="00FD222D">
            <w:pPr>
              <w:pStyle w:val="ConsPlusNormal"/>
              <w:jc w:val="both"/>
            </w:pPr>
            <w:r>
              <w:t>Регулярно, по мере отрастания до цветения и осеменения инвазивных растений</w:t>
            </w:r>
          </w:p>
        </w:tc>
      </w:tr>
      <w:tr w:rsidR="00FD222D" w14:paraId="6EEB6A68" w14:textId="77777777">
        <w:tblPrEx>
          <w:tblBorders>
            <w:insideH w:val="nil"/>
          </w:tblBorders>
        </w:tblPrEx>
        <w:tc>
          <w:tcPr>
            <w:tcW w:w="9071" w:type="dxa"/>
            <w:gridSpan w:val="3"/>
            <w:tcBorders>
              <w:top w:val="nil"/>
            </w:tcBorders>
          </w:tcPr>
          <w:p w14:paraId="63A292ED" w14:textId="77777777" w:rsidR="00FD222D" w:rsidRDefault="00FD222D">
            <w:pPr>
              <w:pStyle w:val="ConsPlusNormal"/>
              <w:jc w:val="both"/>
            </w:pPr>
            <w:r>
              <w:t xml:space="preserve">(п. 3.8 введен </w:t>
            </w:r>
            <w:hyperlink r:id="rId210">
              <w:r>
                <w:rPr>
                  <w:color w:val="0000FF"/>
                </w:rPr>
                <w:t>решением</w:t>
              </w:r>
            </w:hyperlink>
            <w:r>
              <w:t xml:space="preserve"> Совета депутатов г. Новосибирска от 28.09.2022 N 401)</w:t>
            </w:r>
          </w:p>
        </w:tc>
      </w:tr>
      <w:tr w:rsidR="00FD222D" w14:paraId="2B88FEC8" w14:textId="77777777">
        <w:tc>
          <w:tcPr>
            <w:tcW w:w="9071" w:type="dxa"/>
            <w:gridSpan w:val="3"/>
          </w:tcPr>
          <w:p w14:paraId="585E0F97" w14:textId="77777777" w:rsidR="00FD222D" w:rsidRDefault="00FD222D">
            <w:pPr>
              <w:pStyle w:val="ConsPlusNormal"/>
              <w:jc w:val="center"/>
              <w:outlineLvl w:val="3"/>
            </w:pPr>
            <w:r>
              <w:t>4. Содержание цветников</w:t>
            </w:r>
          </w:p>
        </w:tc>
      </w:tr>
      <w:tr w:rsidR="00FD222D" w14:paraId="6940CB26" w14:textId="77777777">
        <w:tc>
          <w:tcPr>
            <w:tcW w:w="680" w:type="dxa"/>
          </w:tcPr>
          <w:p w14:paraId="41A2F9DA" w14:textId="77777777" w:rsidR="00FD222D" w:rsidRDefault="00FD222D">
            <w:pPr>
              <w:pStyle w:val="ConsPlusNormal"/>
              <w:jc w:val="center"/>
            </w:pPr>
            <w:r>
              <w:t>4.1</w:t>
            </w:r>
          </w:p>
        </w:tc>
        <w:tc>
          <w:tcPr>
            <w:tcW w:w="3969" w:type="dxa"/>
          </w:tcPr>
          <w:p w14:paraId="2457E6B4" w14:textId="77777777" w:rsidR="00FD222D" w:rsidRDefault="00FD222D">
            <w:pPr>
              <w:pStyle w:val="ConsPlusNormal"/>
              <w:jc w:val="both"/>
            </w:pPr>
            <w:r>
              <w:t>Полив цветников</w:t>
            </w:r>
          </w:p>
        </w:tc>
        <w:tc>
          <w:tcPr>
            <w:tcW w:w="4422" w:type="dxa"/>
          </w:tcPr>
          <w:p w14:paraId="5B3A5E4E" w14:textId="77777777" w:rsidR="00FD222D" w:rsidRDefault="00FD222D">
            <w:pPr>
              <w:pStyle w:val="ConsPlusNormal"/>
              <w:jc w:val="both"/>
            </w:pPr>
            <w:r>
              <w:t>Регулярно в весенне-летний период, но не реже 15 раз в год</w:t>
            </w:r>
          </w:p>
        </w:tc>
      </w:tr>
      <w:tr w:rsidR="00FD222D" w14:paraId="3B57FB25" w14:textId="77777777">
        <w:tc>
          <w:tcPr>
            <w:tcW w:w="680" w:type="dxa"/>
          </w:tcPr>
          <w:p w14:paraId="75BE5176" w14:textId="77777777" w:rsidR="00FD222D" w:rsidRDefault="00FD222D">
            <w:pPr>
              <w:pStyle w:val="ConsPlusNormal"/>
              <w:jc w:val="center"/>
            </w:pPr>
            <w:r>
              <w:t>4.2</w:t>
            </w:r>
          </w:p>
        </w:tc>
        <w:tc>
          <w:tcPr>
            <w:tcW w:w="3969" w:type="dxa"/>
          </w:tcPr>
          <w:p w14:paraId="214801D9" w14:textId="77777777" w:rsidR="00FD222D" w:rsidRDefault="00FD222D">
            <w:pPr>
              <w:pStyle w:val="ConsPlusNormal"/>
              <w:jc w:val="both"/>
            </w:pPr>
            <w:r>
              <w:t>Рыхление почвы, уничтожение сорняков</w:t>
            </w:r>
          </w:p>
        </w:tc>
        <w:tc>
          <w:tcPr>
            <w:tcW w:w="4422" w:type="dxa"/>
          </w:tcPr>
          <w:p w14:paraId="627B9D8C" w14:textId="77777777" w:rsidR="00FD222D" w:rsidRDefault="00FD222D">
            <w:pPr>
              <w:pStyle w:val="ConsPlusNormal"/>
              <w:jc w:val="both"/>
            </w:pPr>
            <w:r>
              <w:t>Регулярно в весенне-летний период, но не реже 3 раз в год</w:t>
            </w:r>
          </w:p>
        </w:tc>
      </w:tr>
      <w:tr w:rsidR="00FD222D" w14:paraId="720DF2EC" w14:textId="77777777">
        <w:tc>
          <w:tcPr>
            <w:tcW w:w="680" w:type="dxa"/>
          </w:tcPr>
          <w:p w14:paraId="394A9AE0" w14:textId="77777777" w:rsidR="00FD222D" w:rsidRDefault="00FD222D">
            <w:pPr>
              <w:pStyle w:val="ConsPlusNormal"/>
              <w:jc w:val="center"/>
            </w:pPr>
            <w:r>
              <w:t>4.3</w:t>
            </w:r>
          </w:p>
        </w:tc>
        <w:tc>
          <w:tcPr>
            <w:tcW w:w="3969" w:type="dxa"/>
          </w:tcPr>
          <w:p w14:paraId="7E245472" w14:textId="77777777" w:rsidR="00FD222D" w:rsidRDefault="00FD222D">
            <w:pPr>
              <w:pStyle w:val="ConsPlusNormal"/>
              <w:jc w:val="both"/>
            </w:pPr>
            <w:r>
              <w:t>Обмыв водой</w:t>
            </w:r>
          </w:p>
        </w:tc>
        <w:tc>
          <w:tcPr>
            <w:tcW w:w="4422" w:type="dxa"/>
          </w:tcPr>
          <w:p w14:paraId="52C887C8" w14:textId="77777777" w:rsidR="00FD222D" w:rsidRDefault="00FD222D">
            <w:pPr>
              <w:pStyle w:val="ConsPlusNormal"/>
              <w:jc w:val="both"/>
            </w:pPr>
            <w:r>
              <w:t>Регулярно в весенне-летний период, но не реже 5 раз в год</w:t>
            </w:r>
          </w:p>
        </w:tc>
      </w:tr>
      <w:tr w:rsidR="00FD222D" w14:paraId="10D4D7EB" w14:textId="77777777">
        <w:tc>
          <w:tcPr>
            <w:tcW w:w="680" w:type="dxa"/>
          </w:tcPr>
          <w:p w14:paraId="1C2D3DD3" w14:textId="77777777" w:rsidR="00FD222D" w:rsidRDefault="00FD222D">
            <w:pPr>
              <w:pStyle w:val="ConsPlusNormal"/>
              <w:jc w:val="center"/>
            </w:pPr>
            <w:r>
              <w:t>4.4</w:t>
            </w:r>
          </w:p>
        </w:tc>
        <w:tc>
          <w:tcPr>
            <w:tcW w:w="3969" w:type="dxa"/>
          </w:tcPr>
          <w:p w14:paraId="0EA98552" w14:textId="77777777" w:rsidR="00FD222D" w:rsidRDefault="00FD222D">
            <w:pPr>
              <w:pStyle w:val="ConsPlusNormal"/>
              <w:jc w:val="both"/>
            </w:pPr>
            <w:r>
              <w:t>Внесение удобрений</w:t>
            </w:r>
          </w:p>
        </w:tc>
        <w:tc>
          <w:tcPr>
            <w:tcW w:w="4422" w:type="dxa"/>
          </w:tcPr>
          <w:p w14:paraId="186C6113" w14:textId="77777777" w:rsidR="00FD222D" w:rsidRDefault="00FD222D">
            <w:pPr>
              <w:pStyle w:val="ConsPlusNormal"/>
              <w:jc w:val="both"/>
            </w:pPr>
            <w:r>
              <w:t>Регулярно в весенне-летний период, но не реже 1 раза в год (при подготовке почвы или после укоренения рассады)</w:t>
            </w:r>
          </w:p>
        </w:tc>
      </w:tr>
      <w:tr w:rsidR="00FD222D" w14:paraId="7595F379" w14:textId="77777777">
        <w:tc>
          <w:tcPr>
            <w:tcW w:w="680" w:type="dxa"/>
          </w:tcPr>
          <w:p w14:paraId="506C06D2" w14:textId="77777777" w:rsidR="00FD222D" w:rsidRDefault="00FD222D">
            <w:pPr>
              <w:pStyle w:val="ConsPlusNormal"/>
              <w:jc w:val="center"/>
            </w:pPr>
            <w:r>
              <w:t>4.5</w:t>
            </w:r>
          </w:p>
        </w:tc>
        <w:tc>
          <w:tcPr>
            <w:tcW w:w="3969" w:type="dxa"/>
          </w:tcPr>
          <w:p w14:paraId="5B4E85D2" w14:textId="77777777" w:rsidR="00FD222D" w:rsidRDefault="00FD222D">
            <w:pPr>
              <w:pStyle w:val="ConsPlusNormal"/>
              <w:jc w:val="both"/>
            </w:pPr>
            <w:r>
              <w:t>Удаление отцветших соцветий и цветков</w:t>
            </w:r>
          </w:p>
        </w:tc>
        <w:tc>
          <w:tcPr>
            <w:tcW w:w="4422" w:type="dxa"/>
          </w:tcPr>
          <w:p w14:paraId="6E70B9D4" w14:textId="77777777" w:rsidR="00FD222D" w:rsidRDefault="00FD222D">
            <w:pPr>
              <w:pStyle w:val="ConsPlusNormal"/>
              <w:jc w:val="both"/>
            </w:pPr>
            <w:r>
              <w:t xml:space="preserve">Регулярно в весенне-летний период, но не </w:t>
            </w:r>
            <w:r>
              <w:lastRenderedPageBreak/>
              <w:t>позднее 3 суток с момента образования или пожелтения побегов</w:t>
            </w:r>
          </w:p>
        </w:tc>
      </w:tr>
    </w:tbl>
    <w:p w14:paraId="14AA53BC" w14:textId="77777777" w:rsidR="00FD222D" w:rsidRDefault="00FD222D">
      <w:pPr>
        <w:pStyle w:val="ConsPlusNormal"/>
        <w:ind w:firstLine="540"/>
        <w:jc w:val="both"/>
      </w:pPr>
    </w:p>
    <w:p w14:paraId="655B00A0" w14:textId="77777777" w:rsidR="00FD222D" w:rsidRDefault="00FD222D">
      <w:pPr>
        <w:pStyle w:val="ConsPlusTitle"/>
        <w:jc w:val="center"/>
        <w:outlineLvl w:val="2"/>
      </w:pPr>
      <w:r>
        <w:t>4. Мероприятия по содержанию территорий</w:t>
      </w:r>
    </w:p>
    <w:p w14:paraId="6F33F634" w14:textId="77777777" w:rsidR="00FD222D" w:rsidRDefault="00FD222D">
      <w:pPr>
        <w:pStyle w:val="ConsPlusTitle"/>
        <w:jc w:val="center"/>
      </w:pPr>
      <w:r>
        <w:t>при проведении земляных работ</w:t>
      </w:r>
    </w:p>
    <w:p w14:paraId="3779214D" w14:textId="77777777" w:rsidR="00FD222D" w:rsidRDefault="00FD222D">
      <w:pPr>
        <w:pStyle w:val="ConsPlusNormal"/>
        <w:jc w:val="center"/>
      </w:pPr>
      <w:r>
        <w:t xml:space="preserve">(в ред. </w:t>
      </w:r>
      <w:hyperlink r:id="rId211">
        <w:r>
          <w:rPr>
            <w:color w:val="0000FF"/>
          </w:rPr>
          <w:t>решения</w:t>
        </w:r>
      </w:hyperlink>
      <w:r>
        <w:t xml:space="preserve"> Совета депутатов г. Новосибирска</w:t>
      </w:r>
    </w:p>
    <w:p w14:paraId="3CFF5CEA" w14:textId="77777777" w:rsidR="00FD222D" w:rsidRDefault="00FD222D">
      <w:pPr>
        <w:pStyle w:val="ConsPlusNormal"/>
        <w:jc w:val="center"/>
      </w:pPr>
      <w:r>
        <w:t>от 24.04.2019 N 778)</w:t>
      </w:r>
    </w:p>
    <w:p w14:paraId="2B9C63F6" w14:textId="77777777" w:rsidR="00FD222D" w:rsidRDefault="00FD222D">
      <w:pPr>
        <w:pStyle w:val="ConsPlusNormal"/>
        <w:jc w:val="center"/>
      </w:pPr>
    </w:p>
    <w:p w14:paraId="29B39DE0" w14:textId="77777777" w:rsidR="00FD222D" w:rsidRDefault="00FD222D">
      <w:pPr>
        <w:pStyle w:val="ConsPlusNormal"/>
        <w:jc w:val="center"/>
      </w:pPr>
      <w:r>
        <w:t xml:space="preserve">(в ред. </w:t>
      </w:r>
      <w:hyperlink r:id="rId212">
        <w:r>
          <w:rPr>
            <w:color w:val="0000FF"/>
          </w:rPr>
          <w:t>решения</w:t>
        </w:r>
      </w:hyperlink>
      <w:r>
        <w:t xml:space="preserve"> Совета депутатов г. Новосибирска</w:t>
      </w:r>
    </w:p>
    <w:p w14:paraId="6ABC551E" w14:textId="77777777" w:rsidR="00FD222D" w:rsidRDefault="00FD222D">
      <w:pPr>
        <w:pStyle w:val="ConsPlusNormal"/>
        <w:jc w:val="center"/>
      </w:pPr>
      <w:r>
        <w:t>от 24.04.2019 N 778)</w:t>
      </w:r>
    </w:p>
    <w:p w14:paraId="561A4952"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29C779C0" w14:textId="77777777">
        <w:tc>
          <w:tcPr>
            <w:tcW w:w="680" w:type="dxa"/>
          </w:tcPr>
          <w:p w14:paraId="497BBE6F" w14:textId="77777777" w:rsidR="00FD222D" w:rsidRDefault="00FD222D">
            <w:pPr>
              <w:pStyle w:val="ConsPlusNormal"/>
              <w:jc w:val="center"/>
            </w:pPr>
            <w:r>
              <w:t>N п.</w:t>
            </w:r>
          </w:p>
        </w:tc>
        <w:tc>
          <w:tcPr>
            <w:tcW w:w="3969" w:type="dxa"/>
          </w:tcPr>
          <w:p w14:paraId="2B457487" w14:textId="77777777" w:rsidR="00FD222D" w:rsidRDefault="00FD222D">
            <w:pPr>
              <w:pStyle w:val="ConsPlusNormal"/>
              <w:jc w:val="center"/>
            </w:pPr>
            <w:r>
              <w:t>Вид мероприятий</w:t>
            </w:r>
          </w:p>
        </w:tc>
        <w:tc>
          <w:tcPr>
            <w:tcW w:w="4422" w:type="dxa"/>
          </w:tcPr>
          <w:p w14:paraId="22942E78" w14:textId="77777777" w:rsidR="00FD222D" w:rsidRDefault="00FD222D">
            <w:pPr>
              <w:pStyle w:val="ConsPlusNormal"/>
              <w:jc w:val="center"/>
            </w:pPr>
            <w:r>
              <w:t>Периодичность проведения</w:t>
            </w:r>
          </w:p>
        </w:tc>
      </w:tr>
      <w:tr w:rsidR="00FD222D" w14:paraId="7670423C" w14:textId="77777777">
        <w:tc>
          <w:tcPr>
            <w:tcW w:w="680" w:type="dxa"/>
          </w:tcPr>
          <w:p w14:paraId="64969184" w14:textId="77777777" w:rsidR="00FD222D" w:rsidRDefault="00FD222D">
            <w:pPr>
              <w:pStyle w:val="ConsPlusNormal"/>
              <w:jc w:val="center"/>
            </w:pPr>
            <w:r>
              <w:t>1</w:t>
            </w:r>
          </w:p>
        </w:tc>
        <w:tc>
          <w:tcPr>
            <w:tcW w:w="3969" w:type="dxa"/>
          </w:tcPr>
          <w:p w14:paraId="7F595BD3" w14:textId="77777777" w:rsidR="00FD222D" w:rsidRDefault="00FD222D">
            <w:pPr>
              <w:pStyle w:val="ConsPlusNormal"/>
              <w:jc w:val="center"/>
            </w:pPr>
            <w:r>
              <w:t>2</w:t>
            </w:r>
          </w:p>
        </w:tc>
        <w:tc>
          <w:tcPr>
            <w:tcW w:w="4422" w:type="dxa"/>
          </w:tcPr>
          <w:p w14:paraId="2224BCEB" w14:textId="77777777" w:rsidR="00FD222D" w:rsidRDefault="00FD222D">
            <w:pPr>
              <w:pStyle w:val="ConsPlusNormal"/>
              <w:jc w:val="center"/>
            </w:pPr>
            <w:r>
              <w:t>3</w:t>
            </w:r>
          </w:p>
        </w:tc>
      </w:tr>
      <w:tr w:rsidR="00FD222D" w14:paraId="63AF18BA" w14:textId="77777777">
        <w:tblPrEx>
          <w:tblBorders>
            <w:insideH w:val="nil"/>
          </w:tblBorders>
        </w:tblPrEx>
        <w:tc>
          <w:tcPr>
            <w:tcW w:w="680" w:type="dxa"/>
            <w:tcBorders>
              <w:bottom w:val="nil"/>
            </w:tcBorders>
          </w:tcPr>
          <w:p w14:paraId="4BA9E0D9" w14:textId="77777777" w:rsidR="00FD222D" w:rsidRDefault="00FD222D">
            <w:pPr>
              <w:pStyle w:val="ConsPlusNormal"/>
              <w:jc w:val="center"/>
            </w:pPr>
            <w:r>
              <w:t>1</w:t>
            </w:r>
          </w:p>
        </w:tc>
        <w:tc>
          <w:tcPr>
            <w:tcW w:w="3969" w:type="dxa"/>
            <w:tcBorders>
              <w:bottom w:val="nil"/>
            </w:tcBorders>
          </w:tcPr>
          <w:p w14:paraId="4F23B1C8" w14:textId="77777777" w:rsidR="00FD222D" w:rsidRDefault="00FD222D">
            <w:pPr>
              <w:pStyle w:val="ConsPlusNormal"/>
              <w:jc w:val="both"/>
            </w:pPr>
            <w:r>
              <w:t>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информационной табличкой с указанием вида работ, сведений о лице, проводящем работы, его контактного телефона</w:t>
            </w:r>
          </w:p>
        </w:tc>
        <w:tc>
          <w:tcPr>
            <w:tcW w:w="4422" w:type="dxa"/>
            <w:tcBorders>
              <w:bottom w:val="nil"/>
            </w:tcBorders>
          </w:tcPr>
          <w:p w14:paraId="27683467" w14:textId="77777777" w:rsidR="00FD222D" w:rsidRDefault="00FD222D">
            <w:pPr>
              <w:pStyle w:val="ConsPlusNormal"/>
              <w:jc w:val="both"/>
            </w:pPr>
            <w:r>
              <w:t>До начала проведения работ</w:t>
            </w:r>
          </w:p>
        </w:tc>
      </w:tr>
      <w:tr w:rsidR="00FD222D" w14:paraId="75A979A6" w14:textId="77777777">
        <w:tblPrEx>
          <w:tblBorders>
            <w:insideH w:val="nil"/>
          </w:tblBorders>
        </w:tblPrEx>
        <w:tc>
          <w:tcPr>
            <w:tcW w:w="9071" w:type="dxa"/>
            <w:gridSpan w:val="3"/>
            <w:tcBorders>
              <w:top w:val="nil"/>
            </w:tcBorders>
          </w:tcPr>
          <w:p w14:paraId="4F547215" w14:textId="77777777" w:rsidR="00FD222D" w:rsidRDefault="00FD222D">
            <w:pPr>
              <w:pStyle w:val="ConsPlusNormal"/>
              <w:jc w:val="both"/>
            </w:pPr>
            <w:r>
              <w:t xml:space="preserve">(в ред. </w:t>
            </w:r>
            <w:hyperlink r:id="rId213">
              <w:r>
                <w:rPr>
                  <w:color w:val="0000FF"/>
                </w:rPr>
                <w:t>решения</w:t>
              </w:r>
            </w:hyperlink>
            <w:r>
              <w:t xml:space="preserve"> Совета депутатов г. Новосибирска от 24.04.2019 N 778)</w:t>
            </w:r>
          </w:p>
        </w:tc>
      </w:tr>
      <w:tr w:rsidR="00FD222D" w14:paraId="78555427" w14:textId="77777777">
        <w:tc>
          <w:tcPr>
            <w:tcW w:w="680" w:type="dxa"/>
          </w:tcPr>
          <w:p w14:paraId="01ACD656" w14:textId="77777777" w:rsidR="00FD222D" w:rsidRDefault="00FD222D">
            <w:pPr>
              <w:pStyle w:val="ConsPlusNormal"/>
              <w:jc w:val="center"/>
            </w:pPr>
            <w:r>
              <w:t>2</w:t>
            </w:r>
          </w:p>
        </w:tc>
        <w:tc>
          <w:tcPr>
            <w:tcW w:w="3969" w:type="dxa"/>
          </w:tcPr>
          <w:p w14:paraId="5EA74CA0" w14:textId="77777777" w:rsidR="00FD222D" w:rsidRDefault="00FD222D">
            <w:pPr>
              <w:pStyle w:val="ConsPlusNormal"/>
              <w:jc w:val="both"/>
            </w:pPr>
            <w:r>
              <w:t>Обеспечение включения красных сигнальных фонарей при производстве работ вблизи проезжей части дорог</w:t>
            </w:r>
          </w:p>
        </w:tc>
        <w:tc>
          <w:tcPr>
            <w:tcW w:w="4422" w:type="dxa"/>
          </w:tcPr>
          <w:p w14:paraId="5333767C" w14:textId="77777777" w:rsidR="00FD222D" w:rsidRDefault="00FD222D">
            <w:pPr>
              <w:pStyle w:val="ConsPlusNormal"/>
              <w:jc w:val="both"/>
            </w:pPr>
            <w:r>
              <w:t>Ежедневно в темное время суток</w:t>
            </w:r>
          </w:p>
        </w:tc>
      </w:tr>
      <w:tr w:rsidR="00FD222D" w14:paraId="77024D93" w14:textId="77777777">
        <w:tblPrEx>
          <w:tblBorders>
            <w:insideH w:val="nil"/>
          </w:tblBorders>
        </w:tblPrEx>
        <w:tc>
          <w:tcPr>
            <w:tcW w:w="680" w:type="dxa"/>
            <w:tcBorders>
              <w:bottom w:val="nil"/>
            </w:tcBorders>
          </w:tcPr>
          <w:p w14:paraId="7C8A4597" w14:textId="77777777" w:rsidR="00FD222D" w:rsidRDefault="00FD222D">
            <w:pPr>
              <w:pStyle w:val="ConsPlusNormal"/>
              <w:jc w:val="center"/>
            </w:pPr>
            <w:r>
              <w:t>3</w:t>
            </w:r>
          </w:p>
        </w:tc>
        <w:tc>
          <w:tcPr>
            <w:tcW w:w="3969" w:type="dxa"/>
            <w:tcBorders>
              <w:bottom w:val="nil"/>
            </w:tcBorders>
          </w:tcPr>
          <w:p w14:paraId="5F9CA192" w14:textId="77777777" w:rsidR="00FD222D" w:rsidRDefault="00FD222D">
            <w:pPr>
              <w:pStyle w:val="ConsPlusNormal"/>
              <w:jc w:val="both"/>
            </w:pPr>
            <w:r>
              <w:t>Мероприятия по уборке территории</w:t>
            </w:r>
          </w:p>
        </w:tc>
        <w:tc>
          <w:tcPr>
            <w:tcW w:w="4422" w:type="dxa"/>
            <w:tcBorders>
              <w:bottom w:val="nil"/>
            </w:tcBorders>
          </w:tcPr>
          <w:p w14:paraId="16EF57A7" w14:textId="77777777" w:rsidR="00FD222D" w:rsidRDefault="00FD222D">
            <w:pPr>
              <w:pStyle w:val="ConsPlusNormal"/>
              <w:jc w:val="both"/>
            </w:pPr>
            <w:r>
              <w:t>Ежедневно</w:t>
            </w:r>
          </w:p>
        </w:tc>
      </w:tr>
      <w:tr w:rsidR="00FD222D" w14:paraId="3D58F10B" w14:textId="77777777">
        <w:tblPrEx>
          <w:tblBorders>
            <w:insideH w:val="nil"/>
          </w:tblBorders>
        </w:tblPrEx>
        <w:tc>
          <w:tcPr>
            <w:tcW w:w="9071" w:type="dxa"/>
            <w:gridSpan w:val="3"/>
            <w:tcBorders>
              <w:top w:val="nil"/>
            </w:tcBorders>
          </w:tcPr>
          <w:p w14:paraId="2E66EB2D" w14:textId="77777777" w:rsidR="00FD222D" w:rsidRDefault="00FD222D">
            <w:pPr>
              <w:pStyle w:val="ConsPlusNormal"/>
              <w:jc w:val="both"/>
            </w:pPr>
            <w:r>
              <w:t xml:space="preserve">(в ред. </w:t>
            </w:r>
            <w:hyperlink r:id="rId214">
              <w:r>
                <w:rPr>
                  <w:color w:val="0000FF"/>
                </w:rPr>
                <w:t>решения</w:t>
              </w:r>
            </w:hyperlink>
            <w:r>
              <w:t xml:space="preserve"> Совета депутатов г. Новосибирска от 24.04.2019 N 778)</w:t>
            </w:r>
          </w:p>
        </w:tc>
      </w:tr>
      <w:tr w:rsidR="00FD222D" w14:paraId="5FE570A0" w14:textId="77777777">
        <w:tc>
          <w:tcPr>
            <w:tcW w:w="680" w:type="dxa"/>
          </w:tcPr>
          <w:p w14:paraId="182408B8" w14:textId="77777777" w:rsidR="00FD222D" w:rsidRDefault="00FD222D">
            <w:pPr>
              <w:pStyle w:val="ConsPlusNormal"/>
              <w:jc w:val="center"/>
            </w:pPr>
            <w:r>
              <w:t>4</w:t>
            </w:r>
          </w:p>
        </w:tc>
        <w:tc>
          <w:tcPr>
            <w:tcW w:w="3969" w:type="dxa"/>
          </w:tcPr>
          <w:p w14:paraId="396F2687" w14:textId="77777777" w:rsidR="00FD222D" w:rsidRDefault="00FD222D">
            <w:pPr>
              <w:pStyle w:val="ConsPlusNormal"/>
              <w:jc w:val="both"/>
            </w:pPr>
            <w:r>
              <w:t>Засыпка траншей, расположенных на проезжей части дорог и тротуарах, песком или песчаным грунтом с послойным их уплотнением и проливкой водой</w:t>
            </w:r>
          </w:p>
        </w:tc>
        <w:tc>
          <w:tcPr>
            <w:tcW w:w="4422" w:type="dxa"/>
          </w:tcPr>
          <w:p w14:paraId="7825DEE8" w14:textId="77777777" w:rsidR="00FD222D" w:rsidRDefault="00FD222D">
            <w:pPr>
              <w:pStyle w:val="ConsPlusNormal"/>
              <w:jc w:val="both"/>
            </w:pPr>
            <w:r>
              <w:t>Не позднее 1 суток с момента окончания строительно-монтажных работ</w:t>
            </w:r>
          </w:p>
        </w:tc>
      </w:tr>
      <w:tr w:rsidR="00FD222D" w14:paraId="08C97CC8" w14:textId="77777777">
        <w:tblPrEx>
          <w:tblBorders>
            <w:insideH w:val="nil"/>
          </w:tblBorders>
        </w:tblPrEx>
        <w:tc>
          <w:tcPr>
            <w:tcW w:w="680" w:type="dxa"/>
            <w:tcBorders>
              <w:bottom w:val="nil"/>
            </w:tcBorders>
          </w:tcPr>
          <w:p w14:paraId="001E9E31" w14:textId="77777777" w:rsidR="00FD222D" w:rsidRDefault="00FD222D">
            <w:pPr>
              <w:pStyle w:val="ConsPlusNormal"/>
              <w:jc w:val="center"/>
            </w:pPr>
            <w:r>
              <w:t>5</w:t>
            </w:r>
          </w:p>
        </w:tc>
        <w:tc>
          <w:tcPr>
            <w:tcW w:w="3969" w:type="dxa"/>
            <w:tcBorders>
              <w:bottom w:val="nil"/>
            </w:tcBorders>
          </w:tcPr>
          <w:p w14:paraId="31A77F24" w14:textId="77777777" w:rsidR="00FD222D" w:rsidRDefault="00FD222D">
            <w:pPr>
              <w:pStyle w:val="ConsPlusNormal"/>
              <w:jc w:val="both"/>
            </w:pPr>
            <w:r>
              <w:t>Восстановление в полном объеме и сдача восстановленного (выполненного) благоустройства после проведения земляных работ</w:t>
            </w:r>
          </w:p>
        </w:tc>
        <w:tc>
          <w:tcPr>
            <w:tcW w:w="4422" w:type="dxa"/>
            <w:tcBorders>
              <w:bottom w:val="nil"/>
            </w:tcBorders>
          </w:tcPr>
          <w:p w14:paraId="01C54A8C" w14:textId="77777777" w:rsidR="00FD222D" w:rsidRDefault="00FD222D">
            <w:pPr>
              <w:pStyle w:val="ConsPlusNormal"/>
              <w:jc w:val="both"/>
            </w:pPr>
            <w:r>
              <w:t>В сроки, установленные в рамках согласования проекта проведения земляных работ (выдачи разрешения на строительство), а при осуществлении посева, посадки сельскохозяйственных культур, иных работ в пределах почвенного слоя - незамедлительно</w:t>
            </w:r>
          </w:p>
        </w:tc>
      </w:tr>
      <w:tr w:rsidR="00FD222D" w14:paraId="7C067FED" w14:textId="77777777">
        <w:tblPrEx>
          <w:tblBorders>
            <w:insideH w:val="nil"/>
          </w:tblBorders>
        </w:tblPrEx>
        <w:tc>
          <w:tcPr>
            <w:tcW w:w="9071" w:type="dxa"/>
            <w:gridSpan w:val="3"/>
            <w:tcBorders>
              <w:top w:val="nil"/>
            </w:tcBorders>
          </w:tcPr>
          <w:p w14:paraId="34C4C6AC" w14:textId="77777777" w:rsidR="00FD222D" w:rsidRDefault="00FD222D">
            <w:pPr>
              <w:pStyle w:val="ConsPlusNormal"/>
              <w:jc w:val="both"/>
            </w:pPr>
            <w:r>
              <w:t xml:space="preserve">(в ред. </w:t>
            </w:r>
            <w:hyperlink r:id="rId215">
              <w:r>
                <w:rPr>
                  <w:color w:val="0000FF"/>
                </w:rPr>
                <w:t>решения</w:t>
              </w:r>
            </w:hyperlink>
            <w:r>
              <w:t xml:space="preserve"> Совета депутатов г. Новосибирска от 27.09.2023 N 592)</w:t>
            </w:r>
          </w:p>
        </w:tc>
      </w:tr>
      <w:tr w:rsidR="00FD222D" w14:paraId="5D2F6C8D" w14:textId="77777777">
        <w:tc>
          <w:tcPr>
            <w:tcW w:w="680" w:type="dxa"/>
          </w:tcPr>
          <w:p w14:paraId="206694AF" w14:textId="77777777" w:rsidR="00FD222D" w:rsidRDefault="00FD222D">
            <w:pPr>
              <w:pStyle w:val="ConsPlusNormal"/>
              <w:jc w:val="center"/>
            </w:pPr>
            <w:r>
              <w:t>6</w:t>
            </w:r>
          </w:p>
        </w:tc>
        <w:tc>
          <w:tcPr>
            <w:tcW w:w="3969" w:type="dxa"/>
          </w:tcPr>
          <w:p w14:paraId="1A62B6E6" w14:textId="77777777" w:rsidR="00FD222D" w:rsidRDefault="00FD222D">
            <w:pPr>
              <w:pStyle w:val="ConsPlusNormal"/>
              <w:jc w:val="both"/>
            </w:pPr>
            <w:r>
              <w:t>Установка люков на уровне нового дорожного покрытия</w:t>
            </w:r>
          </w:p>
        </w:tc>
        <w:tc>
          <w:tcPr>
            <w:tcW w:w="4422" w:type="dxa"/>
          </w:tcPr>
          <w:p w14:paraId="580F474E" w14:textId="77777777" w:rsidR="00FD222D" w:rsidRDefault="00FD222D">
            <w:pPr>
              <w:pStyle w:val="ConsPlusNormal"/>
              <w:jc w:val="both"/>
            </w:pPr>
            <w:r>
              <w:t>При восстановлении благоустройства после реконструкции проезжей части дорог</w:t>
            </w:r>
          </w:p>
        </w:tc>
      </w:tr>
      <w:tr w:rsidR="00FD222D" w14:paraId="47674E6F" w14:textId="77777777">
        <w:tblPrEx>
          <w:tblBorders>
            <w:insideH w:val="nil"/>
          </w:tblBorders>
        </w:tblPrEx>
        <w:tc>
          <w:tcPr>
            <w:tcW w:w="680" w:type="dxa"/>
            <w:tcBorders>
              <w:bottom w:val="nil"/>
            </w:tcBorders>
          </w:tcPr>
          <w:p w14:paraId="7F6448AB" w14:textId="77777777" w:rsidR="00FD222D" w:rsidRDefault="00FD222D">
            <w:pPr>
              <w:pStyle w:val="ConsPlusNormal"/>
              <w:jc w:val="center"/>
            </w:pPr>
            <w:r>
              <w:t>7</w:t>
            </w:r>
          </w:p>
        </w:tc>
        <w:tc>
          <w:tcPr>
            <w:tcW w:w="3969" w:type="dxa"/>
            <w:tcBorders>
              <w:bottom w:val="nil"/>
            </w:tcBorders>
          </w:tcPr>
          <w:p w14:paraId="4544B418" w14:textId="77777777" w:rsidR="00FD222D" w:rsidRDefault="00FD222D">
            <w:pPr>
              <w:pStyle w:val="ConsPlusNormal"/>
              <w:jc w:val="both"/>
            </w:pPr>
            <w:r>
              <w:t xml:space="preserve">Ликвидация провалов, просадок и (или) деформации асфальтового или </w:t>
            </w:r>
            <w:r>
              <w:lastRenderedPageBreak/>
              <w:t>бетонного покрытия, провалов грунта, появившихся в местах проведения земляных работ и мероприятий по благоустройству территории в течение двух лет после их окончания</w:t>
            </w:r>
          </w:p>
        </w:tc>
        <w:tc>
          <w:tcPr>
            <w:tcW w:w="4422" w:type="dxa"/>
            <w:tcBorders>
              <w:bottom w:val="nil"/>
            </w:tcBorders>
          </w:tcPr>
          <w:p w14:paraId="77BDCCD0" w14:textId="77777777" w:rsidR="00FD222D" w:rsidRDefault="00FD222D">
            <w:pPr>
              <w:pStyle w:val="ConsPlusNormal"/>
              <w:jc w:val="both"/>
            </w:pPr>
            <w:r>
              <w:lastRenderedPageBreak/>
              <w:t>Не позднее 1 суток с момента образования</w:t>
            </w:r>
          </w:p>
        </w:tc>
      </w:tr>
      <w:tr w:rsidR="00FD222D" w14:paraId="5B9E6A08" w14:textId="77777777">
        <w:tblPrEx>
          <w:tblBorders>
            <w:insideH w:val="nil"/>
          </w:tblBorders>
        </w:tblPrEx>
        <w:tc>
          <w:tcPr>
            <w:tcW w:w="9071" w:type="dxa"/>
            <w:gridSpan w:val="3"/>
            <w:tcBorders>
              <w:top w:val="nil"/>
            </w:tcBorders>
          </w:tcPr>
          <w:p w14:paraId="6138D05D" w14:textId="77777777" w:rsidR="00FD222D" w:rsidRDefault="00FD222D">
            <w:pPr>
              <w:pStyle w:val="ConsPlusNormal"/>
              <w:jc w:val="both"/>
            </w:pPr>
            <w:r>
              <w:t xml:space="preserve">(в ред. </w:t>
            </w:r>
            <w:hyperlink r:id="rId216">
              <w:r>
                <w:rPr>
                  <w:color w:val="0000FF"/>
                </w:rPr>
                <w:t>решения</w:t>
              </w:r>
            </w:hyperlink>
            <w:r>
              <w:t xml:space="preserve"> Совета депутатов г. Новосибирска от 24.04.2019 N 778)</w:t>
            </w:r>
          </w:p>
        </w:tc>
      </w:tr>
    </w:tbl>
    <w:p w14:paraId="6756A479" w14:textId="77777777" w:rsidR="00FD222D" w:rsidRDefault="00FD222D">
      <w:pPr>
        <w:pStyle w:val="ConsPlusNormal"/>
        <w:ind w:firstLine="540"/>
        <w:jc w:val="both"/>
      </w:pPr>
    </w:p>
    <w:p w14:paraId="01F0A18F" w14:textId="77777777" w:rsidR="00FD222D" w:rsidRDefault="00FD222D">
      <w:pPr>
        <w:pStyle w:val="ConsPlusTitle"/>
        <w:jc w:val="center"/>
        <w:outlineLvl w:val="2"/>
      </w:pPr>
      <w:r>
        <w:t>5. Мероприятия по содержанию территории при</w:t>
      </w:r>
    </w:p>
    <w:p w14:paraId="07729822" w14:textId="77777777" w:rsidR="00FD222D" w:rsidRDefault="00FD222D">
      <w:pPr>
        <w:pStyle w:val="ConsPlusTitle"/>
        <w:jc w:val="center"/>
      </w:pPr>
      <w:r>
        <w:t>эксплуатации подземных инженерных коммуникаций</w:t>
      </w:r>
    </w:p>
    <w:p w14:paraId="52431822" w14:textId="77777777" w:rsidR="00FD222D" w:rsidRDefault="00FD222D">
      <w:pPr>
        <w:pStyle w:val="ConsPlusNormal"/>
        <w:jc w:val="center"/>
      </w:pPr>
      <w:r>
        <w:t xml:space="preserve">(в ред. </w:t>
      </w:r>
      <w:hyperlink r:id="rId217">
        <w:r>
          <w:rPr>
            <w:color w:val="0000FF"/>
          </w:rPr>
          <w:t>решения</w:t>
        </w:r>
      </w:hyperlink>
      <w:r>
        <w:t xml:space="preserve"> Совета депутатов г. Новосибирска</w:t>
      </w:r>
    </w:p>
    <w:p w14:paraId="7301C1A2" w14:textId="77777777" w:rsidR="00FD222D" w:rsidRDefault="00FD222D">
      <w:pPr>
        <w:pStyle w:val="ConsPlusNormal"/>
        <w:jc w:val="center"/>
      </w:pPr>
      <w:r>
        <w:t>от 24.04.2019 N 778)</w:t>
      </w:r>
    </w:p>
    <w:p w14:paraId="256E46FC" w14:textId="77777777" w:rsidR="00FD222D" w:rsidRDefault="00FD222D">
      <w:pPr>
        <w:pStyle w:val="ConsPlusNormal"/>
        <w:jc w:val="center"/>
      </w:pPr>
    </w:p>
    <w:p w14:paraId="12A5F104" w14:textId="77777777" w:rsidR="00FD222D" w:rsidRDefault="00FD222D">
      <w:pPr>
        <w:pStyle w:val="ConsPlusNormal"/>
        <w:jc w:val="center"/>
      </w:pPr>
      <w:r>
        <w:t xml:space="preserve">(в ред. </w:t>
      </w:r>
      <w:hyperlink r:id="rId218">
        <w:r>
          <w:rPr>
            <w:color w:val="0000FF"/>
          </w:rPr>
          <w:t>решения</w:t>
        </w:r>
      </w:hyperlink>
      <w:r>
        <w:t xml:space="preserve"> Совета депутатов г. Новосибирска</w:t>
      </w:r>
    </w:p>
    <w:p w14:paraId="031BD42A" w14:textId="77777777" w:rsidR="00FD222D" w:rsidRDefault="00FD222D">
      <w:pPr>
        <w:pStyle w:val="ConsPlusNormal"/>
        <w:jc w:val="center"/>
      </w:pPr>
      <w:r>
        <w:t>от 24.04.2019 N 778)</w:t>
      </w:r>
    </w:p>
    <w:p w14:paraId="5DA6FB17"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37A25B0E" w14:textId="77777777">
        <w:tc>
          <w:tcPr>
            <w:tcW w:w="680" w:type="dxa"/>
          </w:tcPr>
          <w:p w14:paraId="69FB8529" w14:textId="77777777" w:rsidR="00FD222D" w:rsidRDefault="00FD222D">
            <w:pPr>
              <w:pStyle w:val="ConsPlusNormal"/>
              <w:jc w:val="center"/>
            </w:pPr>
            <w:r>
              <w:t>N п.</w:t>
            </w:r>
          </w:p>
        </w:tc>
        <w:tc>
          <w:tcPr>
            <w:tcW w:w="3969" w:type="dxa"/>
          </w:tcPr>
          <w:p w14:paraId="713064A3" w14:textId="77777777" w:rsidR="00FD222D" w:rsidRDefault="00FD222D">
            <w:pPr>
              <w:pStyle w:val="ConsPlusNormal"/>
              <w:jc w:val="center"/>
            </w:pPr>
            <w:r>
              <w:t>Вид мероприятий</w:t>
            </w:r>
          </w:p>
        </w:tc>
        <w:tc>
          <w:tcPr>
            <w:tcW w:w="4422" w:type="dxa"/>
          </w:tcPr>
          <w:p w14:paraId="6891ACE2" w14:textId="77777777" w:rsidR="00FD222D" w:rsidRDefault="00FD222D">
            <w:pPr>
              <w:pStyle w:val="ConsPlusNormal"/>
              <w:jc w:val="center"/>
            </w:pPr>
            <w:r>
              <w:t>Периодичность проведения</w:t>
            </w:r>
          </w:p>
        </w:tc>
      </w:tr>
      <w:tr w:rsidR="00FD222D" w14:paraId="613DD411" w14:textId="77777777">
        <w:tc>
          <w:tcPr>
            <w:tcW w:w="680" w:type="dxa"/>
          </w:tcPr>
          <w:p w14:paraId="6A8BF2B6" w14:textId="77777777" w:rsidR="00FD222D" w:rsidRDefault="00FD222D">
            <w:pPr>
              <w:pStyle w:val="ConsPlusNormal"/>
              <w:jc w:val="center"/>
            </w:pPr>
            <w:r>
              <w:t>1</w:t>
            </w:r>
          </w:p>
        </w:tc>
        <w:tc>
          <w:tcPr>
            <w:tcW w:w="3969" w:type="dxa"/>
          </w:tcPr>
          <w:p w14:paraId="15EB2D07" w14:textId="77777777" w:rsidR="00FD222D" w:rsidRDefault="00FD222D">
            <w:pPr>
              <w:pStyle w:val="ConsPlusNormal"/>
              <w:jc w:val="center"/>
            </w:pPr>
            <w:r>
              <w:t>2</w:t>
            </w:r>
          </w:p>
        </w:tc>
        <w:tc>
          <w:tcPr>
            <w:tcW w:w="4422" w:type="dxa"/>
          </w:tcPr>
          <w:p w14:paraId="7A2B1126" w14:textId="77777777" w:rsidR="00FD222D" w:rsidRDefault="00FD222D">
            <w:pPr>
              <w:pStyle w:val="ConsPlusNormal"/>
              <w:jc w:val="center"/>
            </w:pPr>
            <w:r>
              <w:t>3</w:t>
            </w:r>
          </w:p>
        </w:tc>
      </w:tr>
      <w:tr w:rsidR="00FD222D" w14:paraId="3562A9A9" w14:textId="77777777">
        <w:tc>
          <w:tcPr>
            <w:tcW w:w="680" w:type="dxa"/>
          </w:tcPr>
          <w:p w14:paraId="1BFD745C" w14:textId="77777777" w:rsidR="00FD222D" w:rsidRDefault="00FD222D">
            <w:pPr>
              <w:pStyle w:val="ConsPlusNormal"/>
              <w:jc w:val="center"/>
            </w:pPr>
            <w:r>
              <w:t>1</w:t>
            </w:r>
          </w:p>
        </w:tc>
        <w:tc>
          <w:tcPr>
            <w:tcW w:w="3969" w:type="dxa"/>
          </w:tcPr>
          <w:p w14:paraId="65659B47" w14:textId="77777777" w:rsidR="00FD222D" w:rsidRDefault="00FD222D">
            <w:pPr>
              <w:pStyle w:val="ConsPlusNormal"/>
              <w:jc w:val="both"/>
            </w:pPr>
            <w:r>
              <w:t>Контроль за наличием крышек люков смотровых колодцев, содержание их закрытыми и в исправном состоянии с обеспечением их безопасной для транспортных средств и пешеходов эксплуатации</w:t>
            </w:r>
          </w:p>
        </w:tc>
        <w:tc>
          <w:tcPr>
            <w:tcW w:w="4422" w:type="dxa"/>
          </w:tcPr>
          <w:p w14:paraId="0602D2EE" w14:textId="77777777" w:rsidR="00FD222D" w:rsidRDefault="00FD222D">
            <w:pPr>
              <w:pStyle w:val="ConsPlusNormal"/>
              <w:jc w:val="both"/>
            </w:pPr>
            <w:r>
              <w:t>Ежедневно</w:t>
            </w:r>
          </w:p>
        </w:tc>
      </w:tr>
      <w:tr w:rsidR="00FD222D" w14:paraId="75E45332" w14:textId="77777777">
        <w:tc>
          <w:tcPr>
            <w:tcW w:w="680" w:type="dxa"/>
          </w:tcPr>
          <w:p w14:paraId="251390E3" w14:textId="77777777" w:rsidR="00FD222D" w:rsidRDefault="00FD222D">
            <w:pPr>
              <w:pStyle w:val="ConsPlusNormal"/>
              <w:jc w:val="center"/>
            </w:pPr>
            <w:r>
              <w:t>2</w:t>
            </w:r>
          </w:p>
        </w:tc>
        <w:tc>
          <w:tcPr>
            <w:tcW w:w="3969" w:type="dxa"/>
          </w:tcPr>
          <w:p w14:paraId="7AAA1BCB" w14:textId="77777777" w:rsidR="00FD222D" w:rsidRDefault="00FD222D">
            <w:pPr>
              <w:pStyle w:val="ConsPlusNormal"/>
              <w:jc w:val="both"/>
            </w:pPr>
            <w:r>
              <w:t>Очистка дождеприемных (ливнеприемных) колодцев, коллекторов ливневой канализации</w:t>
            </w:r>
          </w:p>
        </w:tc>
        <w:tc>
          <w:tcPr>
            <w:tcW w:w="4422" w:type="dxa"/>
          </w:tcPr>
          <w:p w14:paraId="6AF937F3" w14:textId="77777777" w:rsidR="00FD222D" w:rsidRDefault="00FD222D">
            <w:pPr>
              <w:pStyle w:val="ConsPlusNormal"/>
              <w:jc w:val="both"/>
            </w:pPr>
            <w:r>
              <w:t>Ежедневно</w:t>
            </w:r>
          </w:p>
        </w:tc>
      </w:tr>
      <w:tr w:rsidR="00FD222D" w14:paraId="59C5192C" w14:textId="77777777">
        <w:tc>
          <w:tcPr>
            <w:tcW w:w="680" w:type="dxa"/>
          </w:tcPr>
          <w:p w14:paraId="535890FC" w14:textId="77777777" w:rsidR="00FD222D" w:rsidRDefault="00FD222D">
            <w:pPr>
              <w:pStyle w:val="ConsPlusNormal"/>
              <w:jc w:val="center"/>
            </w:pPr>
            <w:r>
              <w:t>3</w:t>
            </w:r>
          </w:p>
        </w:tc>
        <w:tc>
          <w:tcPr>
            <w:tcW w:w="3969" w:type="dxa"/>
          </w:tcPr>
          <w:p w14:paraId="07BEFC13" w14:textId="77777777" w:rsidR="00FD222D" w:rsidRDefault="00FD222D">
            <w:pPr>
              <w:pStyle w:val="ConsPlusNormal"/>
              <w:jc w:val="both"/>
            </w:pPr>
            <w:r>
              <w:t>Ликвидация грунтовых наносов, наледи, образовавшихся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tc>
        <w:tc>
          <w:tcPr>
            <w:tcW w:w="4422" w:type="dxa"/>
          </w:tcPr>
          <w:p w14:paraId="44D9274A" w14:textId="77777777" w:rsidR="00FD222D" w:rsidRDefault="00FD222D">
            <w:pPr>
              <w:pStyle w:val="ConsPlusNormal"/>
              <w:jc w:val="both"/>
            </w:pPr>
            <w:r>
              <w:t>Не позднее 1 суток с момента образования</w:t>
            </w:r>
          </w:p>
        </w:tc>
      </w:tr>
      <w:tr w:rsidR="00FD222D" w14:paraId="1A01D1C6" w14:textId="77777777">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8"/>
              <w:gridCol w:w="109"/>
              <w:gridCol w:w="8671"/>
              <w:gridCol w:w="109"/>
            </w:tblGrid>
            <w:tr w:rsidR="00FD222D" w14:paraId="5AA4E2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39E46" w14:textId="77777777" w:rsidR="00FD222D" w:rsidRDefault="00FD2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BD5D7" w14:textId="77777777" w:rsidR="00FD222D" w:rsidRDefault="00FD222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2A07A765" w14:textId="77777777" w:rsidR="00FD222D" w:rsidRDefault="00FD222D">
                  <w:pPr>
                    <w:pStyle w:val="ConsPlusNormal"/>
                    <w:jc w:val="both"/>
                  </w:pPr>
                  <w:r>
                    <w:rPr>
                      <w:color w:val="392C69"/>
                    </w:rPr>
                    <w:t xml:space="preserve">П. 4 разд. 5 признан частично недействующим (Апелляционное </w:t>
                  </w:r>
                  <w:hyperlink r:id="rId219">
                    <w:r>
                      <w:rPr>
                        <w:color w:val="0000FF"/>
                      </w:rPr>
                      <w:t>определение</w:t>
                    </w:r>
                  </w:hyperlink>
                  <w:r>
                    <w:rPr>
                      <w:color w:val="392C69"/>
                    </w:rPr>
                    <w:t xml:space="preserve"> Пятого апелляционного суда общей юрисдикции от 22.03.2024 N 66а-387/2024).</w:t>
                  </w:r>
                </w:p>
              </w:tc>
              <w:tc>
                <w:tcPr>
                  <w:tcW w:w="113" w:type="dxa"/>
                  <w:tcBorders>
                    <w:top w:val="nil"/>
                    <w:left w:val="nil"/>
                    <w:bottom w:val="nil"/>
                    <w:right w:val="nil"/>
                  </w:tcBorders>
                  <w:shd w:val="clear" w:color="auto" w:fill="F4F3F8"/>
                  <w:tcMar>
                    <w:top w:w="0" w:type="dxa"/>
                    <w:left w:w="0" w:type="dxa"/>
                    <w:bottom w:w="0" w:type="dxa"/>
                    <w:right w:w="0" w:type="dxa"/>
                  </w:tcMar>
                </w:tcPr>
                <w:p w14:paraId="02ADA523" w14:textId="77777777" w:rsidR="00FD222D" w:rsidRDefault="00FD222D">
                  <w:pPr>
                    <w:pStyle w:val="ConsPlusNormal"/>
                  </w:pPr>
                </w:p>
              </w:tc>
            </w:tr>
          </w:tbl>
          <w:p w14:paraId="02874229" w14:textId="77777777" w:rsidR="00FD222D" w:rsidRDefault="00FD222D">
            <w:pPr>
              <w:pStyle w:val="ConsPlusNormal"/>
            </w:pPr>
          </w:p>
        </w:tc>
      </w:tr>
      <w:tr w:rsidR="00FD222D" w14:paraId="043F88D1" w14:textId="77777777">
        <w:tblPrEx>
          <w:tblBorders>
            <w:insideH w:val="nil"/>
          </w:tblBorders>
        </w:tblPrEx>
        <w:tc>
          <w:tcPr>
            <w:tcW w:w="680" w:type="dxa"/>
            <w:tcBorders>
              <w:top w:val="nil"/>
            </w:tcBorders>
          </w:tcPr>
          <w:p w14:paraId="52D95938" w14:textId="77777777" w:rsidR="00FD222D" w:rsidRDefault="00FD222D">
            <w:pPr>
              <w:pStyle w:val="ConsPlusNormal"/>
              <w:jc w:val="center"/>
            </w:pPr>
            <w:r>
              <w:t>4</w:t>
            </w:r>
          </w:p>
        </w:tc>
        <w:tc>
          <w:tcPr>
            <w:tcW w:w="3969" w:type="dxa"/>
            <w:tcBorders>
              <w:top w:val="nil"/>
            </w:tcBorders>
          </w:tcPr>
          <w:p w14:paraId="7740A457" w14:textId="77777777" w:rsidR="00FD222D" w:rsidRDefault="00FD222D">
            <w:pPr>
              <w:pStyle w:val="ConsPlusNormal"/>
              <w:jc w:val="both"/>
            </w:pPr>
            <w:r>
              <w:t>Устранение провалов, просадок грунта или дорожного и тротуарного покрытия, появившихся в местах прохождения подземных инженерных коммуникаций</w:t>
            </w:r>
          </w:p>
        </w:tc>
        <w:tc>
          <w:tcPr>
            <w:tcW w:w="4422" w:type="dxa"/>
            <w:tcBorders>
              <w:top w:val="nil"/>
            </w:tcBorders>
          </w:tcPr>
          <w:p w14:paraId="05ED8622" w14:textId="77777777" w:rsidR="00FD222D" w:rsidRDefault="00FD222D">
            <w:pPr>
              <w:pStyle w:val="ConsPlusNormal"/>
              <w:jc w:val="both"/>
            </w:pPr>
            <w:r>
              <w:t>Не позднее 1 суток с момента образования</w:t>
            </w:r>
          </w:p>
        </w:tc>
      </w:tr>
      <w:tr w:rsidR="00FD222D" w14:paraId="54535293" w14:textId="77777777">
        <w:tc>
          <w:tcPr>
            <w:tcW w:w="680" w:type="dxa"/>
          </w:tcPr>
          <w:p w14:paraId="147071D3" w14:textId="77777777" w:rsidR="00FD222D" w:rsidRDefault="00FD222D">
            <w:pPr>
              <w:pStyle w:val="ConsPlusNormal"/>
              <w:jc w:val="center"/>
            </w:pPr>
            <w:r>
              <w:t>5</w:t>
            </w:r>
          </w:p>
        </w:tc>
        <w:tc>
          <w:tcPr>
            <w:tcW w:w="3969" w:type="dxa"/>
          </w:tcPr>
          <w:p w14:paraId="38CB7276" w14:textId="77777777" w:rsidR="00FD222D" w:rsidRDefault="00FD222D">
            <w:pPr>
              <w:pStyle w:val="ConsPlusNormal"/>
              <w:jc w:val="both"/>
            </w:pPr>
            <w:r>
              <w:t>Установка ограждения смотровых колодцев в случае их повреждения или разрушения</w:t>
            </w:r>
          </w:p>
        </w:tc>
        <w:tc>
          <w:tcPr>
            <w:tcW w:w="4422" w:type="dxa"/>
          </w:tcPr>
          <w:p w14:paraId="6FF2E54B" w14:textId="77777777" w:rsidR="00FD222D" w:rsidRDefault="00FD222D">
            <w:pPr>
              <w:pStyle w:val="ConsPlusNormal"/>
              <w:jc w:val="both"/>
            </w:pPr>
            <w:r>
              <w:t>Немедленно при появлении повреждений</w:t>
            </w:r>
          </w:p>
        </w:tc>
      </w:tr>
      <w:tr w:rsidR="00FD222D" w14:paraId="10AB329A" w14:textId="77777777">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8"/>
              <w:gridCol w:w="109"/>
              <w:gridCol w:w="8671"/>
              <w:gridCol w:w="109"/>
            </w:tblGrid>
            <w:tr w:rsidR="00FD222D" w14:paraId="4AE747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93B3A3" w14:textId="77777777" w:rsidR="00FD222D" w:rsidRDefault="00FD22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F2CB7" w14:textId="77777777" w:rsidR="00FD222D" w:rsidRDefault="00FD222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3A431A4F" w14:textId="77777777" w:rsidR="00FD222D" w:rsidRDefault="00FD222D">
                  <w:pPr>
                    <w:pStyle w:val="ConsPlusNormal"/>
                    <w:jc w:val="both"/>
                  </w:pPr>
                  <w:r>
                    <w:rPr>
                      <w:color w:val="392C69"/>
                    </w:rPr>
                    <w:t xml:space="preserve">П. 6 разд. 5 признан частично недействующим (Апелляционное </w:t>
                  </w:r>
                  <w:hyperlink r:id="rId220">
                    <w:r>
                      <w:rPr>
                        <w:color w:val="0000FF"/>
                      </w:rPr>
                      <w:t>определение</w:t>
                    </w:r>
                  </w:hyperlink>
                  <w:r>
                    <w:rPr>
                      <w:color w:val="392C69"/>
                    </w:rPr>
                    <w:t xml:space="preserve"> Пятого </w:t>
                  </w:r>
                  <w:r>
                    <w:rPr>
                      <w:color w:val="392C69"/>
                    </w:rPr>
                    <w:lastRenderedPageBreak/>
                    <w:t>апелляционного суда общей юрисдикции от 22.03.2024 N 66а-387/2024).</w:t>
                  </w:r>
                </w:p>
              </w:tc>
              <w:tc>
                <w:tcPr>
                  <w:tcW w:w="113" w:type="dxa"/>
                  <w:tcBorders>
                    <w:top w:val="nil"/>
                    <w:left w:val="nil"/>
                    <w:bottom w:val="nil"/>
                    <w:right w:val="nil"/>
                  </w:tcBorders>
                  <w:shd w:val="clear" w:color="auto" w:fill="F4F3F8"/>
                  <w:tcMar>
                    <w:top w:w="0" w:type="dxa"/>
                    <w:left w:w="0" w:type="dxa"/>
                    <w:bottom w:w="0" w:type="dxa"/>
                    <w:right w:w="0" w:type="dxa"/>
                  </w:tcMar>
                </w:tcPr>
                <w:p w14:paraId="3B551A86" w14:textId="77777777" w:rsidR="00FD222D" w:rsidRDefault="00FD222D">
                  <w:pPr>
                    <w:pStyle w:val="ConsPlusNormal"/>
                  </w:pPr>
                </w:p>
              </w:tc>
            </w:tr>
          </w:tbl>
          <w:p w14:paraId="25B44AED" w14:textId="77777777" w:rsidR="00FD222D" w:rsidRDefault="00FD222D">
            <w:pPr>
              <w:pStyle w:val="ConsPlusNormal"/>
            </w:pPr>
          </w:p>
        </w:tc>
      </w:tr>
      <w:tr w:rsidR="00FD222D" w14:paraId="7D0751F3" w14:textId="77777777">
        <w:tblPrEx>
          <w:tblBorders>
            <w:insideH w:val="nil"/>
          </w:tblBorders>
        </w:tblPrEx>
        <w:tc>
          <w:tcPr>
            <w:tcW w:w="680" w:type="dxa"/>
            <w:tcBorders>
              <w:top w:val="nil"/>
              <w:bottom w:val="nil"/>
            </w:tcBorders>
          </w:tcPr>
          <w:p w14:paraId="12C102E2" w14:textId="77777777" w:rsidR="00FD222D" w:rsidRDefault="00FD222D">
            <w:pPr>
              <w:pStyle w:val="ConsPlusNormal"/>
              <w:jc w:val="center"/>
            </w:pPr>
            <w:r>
              <w:lastRenderedPageBreak/>
              <w:t>6</w:t>
            </w:r>
          </w:p>
        </w:tc>
        <w:tc>
          <w:tcPr>
            <w:tcW w:w="3969" w:type="dxa"/>
            <w:tcBorders>
              <w:top w:val="nil"/>
              <w:bottom w:val="nil"/>
            </w:tcBorders>
          </w:tcPr>
          <w:p w14:paraId="11984FC7" w14:textId="77777777" w:rsidR="00FD222D" w:rsidRDefault="00FD222D">
            <w:pPr>
              <w:pStyle w:val="ConsPlusNormal"/>
              <w:jc w:val="both"/>
            </w:pPr>
            <w:r>
              <w:t>Восстановление нарушенного примыкающего к люку смотрового колодца асфальтового покрытия в границах разрушения, но не менее чем в радиусе 20,0 см от внешнего края люка</w:t>
            </w:r>
          </w:p>
        </w:tc>
        <w:tc>
          <w:tcPr>
            <w:tcW w:w="4422" w:type="dxa"/>
            <w:tcBorders>
              <w:top w:val="nil"/>
              <w:bottom w:val="nil"/>
            </w:tcBorders>
          </w:tcPr>
          <w:p w14:paraId="1B393733" w14:textId="77777777" w:rsidR="00FD222D" w:rsidRDefault="00FD222D">
            <w:pPr>
              <w:pStyle w:val="ConsPlusNormal"/>
              <w:jc w:val="both"/>
            </w:pPr>
            <w:r>
              <w:t>Не позднее 1 суток с момента появления повреждений</w:t>
            </w:r>
          </w:p>
        </w:tc>
      </w:tr>
      <w:tr w:rsidR="00FD222D" w14:paraId="53C1AB30" w14:textId="77777777">
        <w:tblPrEx>
          <w:tblBorders>
            <w:insideH w:val="nil"/>
          </w:tblBorders>
        </w:tblPrEx>
        <w:tc>
          <w:tcPr>
            <w:tcW w:w="9071" w:type="dxa"/>
            <w:gridSpan w:val="3"/>
            <w:tcBorders>
              <w:top w:val="nil"/>
            </w:tcBorders>
          </w:tcPr>
          <w:p w14:paraId="1CDFE0D9" w14:textId="77777777" w:rsidR="00FD222D" w:rsidRDefault="00FD222D">
            <w:pPr>
              <w:pStyle w:val="ConsPlusNormal"/>
              <w:jc w:val="both"/>
            </w:pPr>
            <w:r>
              <w:t xml:space="preserve">(п. 6 в ред. </w:t>
            </w:r>
            <w:hyperlink r:id="rId221">
              <w:r>
                <w:rPr>
                  <w:color w:val="0000FF"/>
                </w:rPr>
                <w:t>решения</w:t>
              </w:r>
            </w:hyperlink>
            <w:r>
              <w:t xml:space="preserve"> Совета депутатов г. Новосибирска от 24.04.2019 N 778)</w:t>
            </w:r>
          </w:p>
        </w:tc>
      </w:tr>
    </w:tbl>
    <w:p w14:paraId="47D13FC8" w14:textId="77777777" w:rsidR="00FD222D" w:rsidRDefault="00FD222D">
      <w:pPr>
        <w:pStyle w:val="ConsPlusNormal"/>
        <w:ind w:firstLine="540"/>
        <w:jc w:val="both"/>
      </w:pPr>
    </w:p>
    <w:p w14:paraId="4188B259" w14:textId="77777777" w:rsidR="00FD222D" w:rsidRDefault="00FD222D">
      <w:pPr>
        <w:pStyle w:val="ConsPlusTitle"/>
        <w:jc w:val="center"/>
        <w:outlineLvl w:val="2"/>
      </w:pPr>
      <w:r>
        <w:t>6. Мероприятия по содержанию территории</w:t>
      </w:r>
    </w:p>
    <w:p w14:paraId="342EE03E" w14:textId="77777777" w:rsidR="00FD222D" w:rsidRDefault="00FD222D">
      <w:pPr>
        <w:pStyle w:val="ConsPlusTitle"/>
        <w:jc w:val="center"/>
      </w:pPr>
      <w:r>
        <w:t>строительных площадок</w:t>
      </w:r>
    </w:p>
    <w:p w14:paraId="055D712F" w14:textId="77777777" w:rsidR="00FD222D" w:rsidRDefault="00FD222D">
      <w:pPr>
        <w:pStyle w:val="ConsPlusNormal"/>
        <w:jc w:val="center"/>
      </w:pPr>
      <w:r>
        <w:t xml:space="preserve">(в ред. </w:t>
      </w:r>
      <w:hyperlink r:id="rId222">
        <w:r>
          <w:rPr>
            <w:color w:val="0000FF"/>
          </w:rPr>
          <w:t>решения</w:t>
        </w:r>
      </w:hyperlink>
      <w:r>
        <w:t xml:space="preserve"> Совета депутатов г. Новосибирска</w:t>
      </w:r>
    </w:p>
    <w:p w14:paraId="6CCBD690" w14:textId="77777777" w:rsidR="00FD222D" w:rsidRDefault="00FD222D">
      <w:pPr>
        <w:pStyle w:val="ConsPlusNormal"/>
        <w:jc w:val="center"/>
      </w:pPr>
      <w:r>
        <w:t>от 24.04.2019 N 778)</w:t>
      </w:r>
    </w:p>
    <w:p w14:paraId="62F33EE2" w14:textId="77777777" w:rsidR="00FD222D" w:rsidRDefault="00FD222D">
      <w:pPr>
        <w:pStyle w:val="ConsPlusNormal"/>
        <w:jc w:val="center"/>
      </w:pPr>
    </w:p>
    <w:p w14:paraId="28C04596" w14:textId="77777777" w:rsidR="00FD222D" w:rsidRDefault="00FD222D">
      <w:pPr>
        <w:pStyle w:val="ConsPlusNormal"/>
        <w:jc w:val="center"/>
      </w:pPr>
      <w:r>
        <w:t xml:space="preserve">(в ред. </w:t>
      </w:r>
      <w:hyperlink r:id="rId223">
        <w:r>
          <w:rPr>
            <w:color w:val="0000FF"/>
          </w:rPr>
          <w:t>решения</w:t>
        </w:r>
      </w:hyperlink>
      <w:r>
        <w:t xml:space="preserve"> Совета депутатов г. Новосибирска</w:t>
      </w:r>
    </w:p>
    <w:p w14:paraId="733A4B07" w14:textId="77777777" w:rsidR="00FD222D" w:rsidRDefault="00FD222D">
      <w:pPr>
        <w:pStyle w:val="ConsPlusNormal"/>
        <w:jc w:val="center"/>
      </w:pPr>
      <w:r>
        <w:t>от 24.04.2019 N 778)</w:t>
      </w:r>
    </w:p>
    <w:p w14:paraId="1E5D4CF2"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20B8847B" w14:textId="77777777">
        <w:tc>
          <w:tcPr>
            <w:tcW w:w="680" w:type="dxa"/>
          </w:tcPr>
          <w:p w14:paraId="7C5DAE10" w14:textId="77777777" w:rsidR="00FD222D" w:rsidRDefault="00FD222D">
            <w:pPr>
              <w:pStyle w:val="ConsPlusNormal"/>
              <w:jc w:val="center"/>
            </w:pPr>
            <w:r>
              <w:t>N п.</w:t>
            </w:r>
          </w:p>
        </w:tc>
        <w:tc>
          <w:tcPr>
            <w:tcW w:w="3969" w:type="dxa"/>
          </w:tcPr>
          <w:p w14:paraId="30EB86F6" w14:textId="77777777" w:rsidR="00FD222D" w:rsidRDefault="00FD222D">
            <w:pPr>
              <w:pStyle w:val="ConsPlusNormal"/>
              <w:jc w:val="center"/>
            </w:pPr>
            <w:r>
              <w:t>Вид мероприятий</w:t>
            </w:r>
          </w:p>
        </w:tc>
        <w:tc>
          <w:tcPr>
            <w:tcW w:w="4422" w:type="dxa"/>
          </w:tcPr>
          <w:p w14:paraId="56A55B9D" w14:textId="77777777" w:rsidR="00FD222D" w:rsidRDefault="00FD222D">
            <w:pPr>
              <w:pStyle w:val="ConsPlusNormal"/>
              <w:jc w:val="center"/>
            </w:pPr>
            <w:r>
              <w:t>Периодичность проведения</w:t>
            </w:r>
          </w:p>
        </w:tc>
      </w:tr>
      <w:tr w:rsidR="00FD222D" w14:paraId="16B21F20" w14:textId="77777777">
        <w:tc>
          <w:tcPr>
            <w:tcW w:w="680" w:type="dxa"/>
          </w:tcPr>
          <w:p w14:paraId="61BF327B" w14:textId="77777777" w:rsidR="00FD222D" w:rsidRDefault="00FD222D">
            <w:pPr>
              <w:pStyle w:val="ConsPlusNormal"/>
              <w:jc w:val="center"/>
            </w:pPr>
            <w:r>
              <w:t>1</w:t>
            </w:r>
          </w:p>
        </w:tc>
        <w:tc>
          <w:tcPr>
            <w:tcW w:w="3969" w:type="dxa"/>
          </w:tcPr>
          <w:p w14:paraId="7F0083AD" w14:textId="77777777" w:rsidR="00FD222D" w:rsidRDefault="00FD222D">
            <w:pPr>
              <w:pStyle w:val="ConsPlusNormal"/>
              <w:jc w:val="center"/>
            </w:pPr>
            <w:r>
              <w:t>2</w:t>
            </w:r>
          </w:p>
        </w:tc>
        <w:tc>
          <w:tcPr>
            <w:tcW w:w="4422" w:type="dxa"/>
          </w:tcPr>
          <w:p w14:paraId="51C892BC" w14:textId="77777777" w:rsidR="00FD222D" w:rsidRDefault="00FD222D">
            <w:pPr>
              <w:pStyle w:val="ConsPlusNormal"/>
              <w:jc w:val="center"/>
            </w:pPr>
            <w:r>
              <w:t>3</w:t>
            </w:r>
          </w:p>
        </w:tc>
      </w:tr>
      <w:tr w:rsidR="00FD222D" w14:paraId="57B9D212" w14:textId="77777777">
        <w:tc>
          <w:tcPr>
            <w:tcW w:w="680" w:type="dxa"/>
          </w:tcPr>
          <w:p w14:paraId="4A60C685" w14:textId="77777777" w:rsidR="00FD222D" w:rsidRDefault="00FD222D">
            <w:pPr>
              <w:pStyle w:val="ConsPlusNormal"/>
              <w:jc w:val="center"/>
            </w:pPr>
            <w:r>
              <w:t>1</w:t>
            </w:r>
          </w:p>
        </w:tc>
        <w:tc>
          <w:tcPr>
            <w:tcW w:w="3969" w:type="dxa"/>
          </w:tcPr>
          <w:p w14:paraId="7DACC97C" w14:textId="77777777" w:rsidR="00FD222D" w:rsidRDefault="00FD222D">
            <w:pPr>
              <w:pStyle w:val="ConsPlusNormal"/>
              <w:jc w:val="both"/>
            </w:pPr>
            <w:r>
              <w:t>Установка сплошного типового ограждения в соответствии с проектной документацией, размещение при въезде на территорию строительной площадки паспорта строительного объекта</w:t>
            </w:r>
          </w:p>
        </w:tc>
        <w:tc>
          <w:tcPr>
            <w:tcW w:w="4422" w:type="dxa"/>
          </w:tcPr>
          <w:p w14:paraId="68BA8CD6" w14:textId="77777777" w:rsidR="00FD222D" w:rsidRDefault="00FD222D">
            <w:pPr>
              <w:pStyle w:val="ConsPlusNormal"/>
              <w:jc w:val="both"/>
            </w:pPr>
            <w:r>
              <w:t>До начала строительных работ</w:t>
            </w:r>
          </w:p>
        </w:tc>
      </w:tr>
      <w:tr w:rsidR="00FD222D" w14:paraId="5362FA00" w14:textId="77777777">
        <w:tblPrEx>
          <w:tblBorders>
            <w:insideH w:val="nil"/>
          </w:tblBorders>
        </w:tblPrEx>
        <w:tc>
          <w:tcPr>
            <w:tcW w:w="680" w:type="dxa"/>
            <w:tcBorders>
              <w:bottom w:val="nil"/>
            </w:tcBorders>
          </w:tcPr>
          <w:p w14:paraId="0EBCDEB3" w14:textId="77777777" w:rsidR="00FD222D" w:rsidRDefault="00FD222D">
            <w:pPr>
              <w:pStyle w:val="ConsPlusNormal"/>
              <w:jc w:val="center"/>
            </w:pPr>
            <w:r>
              <w:t>2</w:t>
            </w:r>
          </w:p>
        </w:tc>
        <w:tc>
          <w:tcPr>
            <w:tcW w:w="3969" w:type="dxa"/>
            <w:tcBorders>
              <w:bottom w:val="nil"/>
            </w:tcBorders>
          </w:tcPr>
          <w:p w14:paraId="7EB82A8D" w14:textId="77777777" w:rsidR="00FD222D" w:rsidRDefault="00FD222D">
            <w:pPr>
              <w:pStyle w:val="ConsPlusNormal"/>
              <w:jc w:val="both"/>
            </w:pPr>
            <w:r>
              <w:t>Оборудование благоустроенных подъездов к строительной площадке с твердым покрытием, внутриплощадочных проездов, тротуаров, пунктов мойки колес и временных площадок для отстоя транспортных средств, в том числе для организации хранения индивидуальных транспортных средств рабочих, исключающих вынос грязи и мусора на проезжую часть улиц (проездов)</w:t>
            </w:r>
          </w:p>
        </w:tc>
        <w:tc>
          <w:tcPr>
            <w:tcW w:w="4422" w:type="dxa"/>
            <w:tcBorders>
              <w:bottom w:val="nil"/>
            </w:tcBorders>
          </w:tcPr>
          <w:p w14:paraId="7A4565E5" w14:textId="77777777" w:rsidR="00FD222D" w:rsidRDefault="00FD222D">
            <w:pPr>
              <w:pStyle w:val="ConsPlusNormal"/>
              <w:jc w:val="both"/>
            </w:pPr>
            <w:r>
              <w:t>До начала строительных работ</w:t>
            </w:r>
          </w:p>
        </w:tc>
      </w:tr>
      <w:tr w:rsidR="00FD222D" w14:paraId="6AE58B4A" w14:textId="77777777">
        <w:tblPrEx>
          <w:tblBorders>
            <w:insideH w:val="nil"/>
          </w:tblBorders>
        </w:tblPrEx>
        <w:tc>
          <w:tcPr>
            <w:tcW w:w="9071" w:type="dxa"/>
            <w:gridSpan w:val="3"/>
            <w:tcBorders>
              <w:top w:val="nil"/>
            </w:tcBorders>
          </w:tcPr>
          <w:p w14:paraId="171DBCED" w14:textId="77777777" w:rsidR="00FD222D" w:rsidRDefault="00FD222D">
            <w:pPr>
              <w:pStyle w:val="ConsPlusNormal"/>
              <w:jc w:val="both"/>
            </w:pPr>
            <w:r>
              <w:t xml:space="preserve">(п. 2 в ред. </w:t>
            </w:r>
            <w:hyperlink r:id="rId224">
              <w:r>
                <w:rPr>
                  <w:color w:val="0000FF"/>
                </w:rPr>
                <w:t>решения</w:t>
              </w:r>
            </w:hyperlink>
            <w:r>
              <w:t xml:space="preserve"> Совета депутатов г. Новосибирска от 03.12.2021 N 227)</w:t>
            </w:r>
          </w:p>
        </w:tc>
      </w:tr>
      <w:tr w:rsidR="00FD222D" w14:paraId="5A82069C" w14:textId="77777777">
        <w:tblPrEx>
          <w:tblBorders>
            <w:insideH w:val="nil"/>
          </w:tblBorders>
        </w:tblPrEx>
        <w:tc>
          <w:tcPr>
            <w:tcW w:w="680" w:type="dxa"/>
            <w:tcBorders>
              <w:bottom w:val="nil"/>
            </w:tcBorders>
          </w:tcPr>
          <w:p w14:paraId="031D82C2" w14:textId="77777777" w:rsidR="00FD222D" w:rsidRDefault="00FD222D">
            <w:pPr>
              <w:pStyle w:val="ConsPlusNormal"/>
              <w:jc w:val="center"/>
            </w:pPr>
            <w:r>
              <w:t>3</w:t>
            </w:r>
          </w:p>
        </w:tc>
        <w:tc>
          <w:tcPr>
            <w:tcW w:w="3969" w:type="dxa"/>
            <w:tcBorders>
              <w:bottom w:val="nil"/>
            </w:tcBorders>
          </w:tcPr>
          <w:p w14:paraId="1E2DFD1B" w14:textId="77777777" w:rsidR="00FD222D" w:rsidRDefault="00FD222D">
            <w:pPr>
              <w:pStyle w:val="ConsPlusNormal"/>
              <w:jc w:val="both"/>
            </w:pPr>
            <w:r>
              <w:t>Обеспечение устойчивости, прочности, надежности, эксплуатационной безопасности ограждения строительной площадки, надлежащего технического состояния защитных экранов и козырьков тротуарных пешеходных зон, пешеходных зон, их чистоты, очистки от грязи, снега, надписей, рисунков, несанкционированно размещенной информационно-печатной продукции</w:t>
            </w:r>
          </w:p>
        </w:tc>
        <w:tc>
          <w:tcPr>
            <w:tcW w:w="4422" w:type="dxa"/>
            <w:tcBorders>
              <w:bottom w:val="nil"/>
            </w:tcBorders>
          </w:tcPr>
          <w:p w14:paraId="6553CA3A" w14:textId="77777777" w:rsidR="00FD222D" w:rsidRDefault="00FD222D">
            <w:pPr>
              <w:pStyle w:val="ConsPlusNormal"/>
              <w:jc w:val="both"/>
            </w:pPr>
            <w:r>
              <w:t>Ежедневно</w:t>
            </w:r>
          </w:p>
        </w:tc>
      </w:tr>
      <w:tr w:rsidR="00FD222D" w14:paraId="60EE7550" w14:textId="77777777">
        <w:tblPrEx>
          <w:tblBorders>
            <w:insideH w:val="nil"/>
          </w:tblBorders>
        </w:tblPrEx>
        <w:tc>
          <w:tcPr>
            <w:tcW w:w="9071" w:type="dxa"/>
            <w:gridSpan w:val="3"/>
            <w:tcBorders>
              <w:top w:val="nil"/>
            </w:tcBorders>
          </w:tcPr>
          <w:p w14:paraId="49446BF5" w14:textId="77777777" w:rsidR="00FD222D" w:rsidRDefault="00FD222D">
            <w:pPr>
              <w:pStyle w:val="ConsPlusNormal"/>
              <w:jc w:val="both"/>
            </w:pPr>
            <w:r>
              <w:lastRenderedPageBreak/>
              <w:t xml:space="preserve">(п. 3 в ред. </w:t>
            </w:r>
            <w:hyperlink r:id="rId225">
              <w:r>
                <w:rPr>
                  <w:color w:val="0000FF"/>
                </w:rPr>
                <w:t>решения</w:t>
              </w:r>
            </w:hyperlink>
            <w:r>
              <w:t xml:space="preserve"> Совета депутатов г. Новосибирска от 03.12.2021 N 227)</w:t>
            </w:r>
          </w:p>
        </w:tc>
      </w:tr>
      <w:tr w:rsidR="00FD222D" w14:paraId="3CDAEFFB" w14:textId="77777777">
        <w:tc>
          <w:tcPr>
            <w:tcW w:w="680" w:type="dxa"/>
          </w:tcPr>
          <w:p w14:paraId="371759B3" w14:textId="77777777" w:rsidR="00FD222D" w:rsidRDefault="00FD222D">
            <w:pPr>
              <w:pStyle w:val="ConsPlusNormal"/>
              <w:jc w:val="center"/>
            </w:pPr>
            <w:r>
              <w:t>4</w:t>
            </w:r>
          </w:p>
        </w:tc>
        <w:tc>
          <w:tcPr>
            <w:tcW w:w="3969" w:type="dxa"/>
          </w:tcPr>
          <w:p w14:paraId="15D9077D" w14:textId="77777777" w:rsidR="00FD222D" w:rsidRDefault="00FD222D">
            <w:pPr>
              <w:pStyle w:val="ConsPlusNormal"/>
              <w:jc w:val="both"/>
            </w:pPr>
            <w:r>
              <w:t>Уборка территории строительной площадки, пятиметровой прилегающей зоны и подъездных путей от грязи и мусора, снега и льда, осуществление противопылевых мероприятий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tc>
        <w:tc>
          <w:tcPr>
            <w:tcW w:w="4422" w:type="dxa"/>
          </w:tcPr>
          <w:p w14:paraId="4201099F" w14:textId="77777777" w:rsidR="00FD222D" w:rsidRDefault="00FD222D">
            <w:pPr>
              <w:pStyle w:val="ConsPlusNormal"/>
              <w:jc w:val="both"/>
            </w:pPr>
            <w:r>
              <w:t>Ежедневно</w:t>
            </w:r>
          </w:p>
        </w:tc>
      </w:tr>
      <w:tr w:rsidR="00FD222D" w14:paraId="0EF2E283" w14:textId="77777777">
        <w:tc>
          <w:tcPr>
            <w:tcW w:w="680" w:type="dxa"/>
          </w:tcPr>
          <w:p w14:paraId="36353425" w14:textId="77777777" w:rsidR="00FD222D" w:rsidRDefault="00FD222D">
            <w:pPr>
              <w:pStyle w:val="ConsPlusNormal"/>
              <w:jc w:val="center"/>
            </w:pPr>
            <w:r>
              <w:t>5</w:t>
            </w:r>
          </w:p>
        </w:tc>
        <w:tc>
          <w:tcPr>
            <w:tcW w:w="3969" w:type="dxa"/>
          </w:tcPr>
          <w:p w14:paraId="321E3F9E" w14:textId="77777777" w:rsidR="00FD222D" w:rsidRDefault="00FD222D">
            <w:pPr>
              <w:pStyle w:val="ConsPlusNormal"/>
              <w:jc w:val="both"/>
            </w:pPr>
            <w:r>
              <w:t>Вывоз снега и мусора, убранного с территории строительной площадки, пятиметровой прилегающей зоны и подъездных путей</w:t>
            </w:r>
          </w:p>
        </w:tc>
        <w:tc>
          <w:tcPr>
            <w:tcW w:w="4422" w:type="dxa"/>
          </w:tcPr>
          <w:p w14:paraId="4D7B5183" w14:textId="77777777" w:rsidR="00FD222D" w:rsidRDefault="00FD222D">
            <w:pPr>
              <w:pStyle w:val="ConsPlusNormal"/>
              <w:jc w:val="both"/>
            </w:pPr>
            <w:r>
              <w:t>Ежедневно</w:t>
            </w:r>
          </w:p>
        </w:tc>
      </w:tr>
      <w:tr w:rsidR="00FD222D" w14:paraId="1945DC6E" w14:textId="77777777">
        <w:tc>
          <w:tcPr>
            <w:tcW w:w="680" w:type="dxa"/>
          </w:tcPr>
          <w:p w14:paraId="16E87FDA" w14:textId="77777777" w:rsidR="00FD222D" w:rsidRDefault="00FD222D">
            <w:pPr>
              <w:pStyle w:val="ConsPlusNormal"/>
              <w:jc w:val="center"/>
            </w:pPr>
            <w:r>
              <w:t>6</w:t>
            </w:r>
          </w:p>
        </w:tc>
        <w:tc>
          <w:tcPr>
            <w:tcW w:w="3969" w:type="dxa"/>
          </w:tcPr>
          <w:p w14:paraId="707D93E0" w14:textId="77777777" w:rsidR="00FD222D" w:rsidRDefault="00FD222D">
            <w:pPr>
              <w:pStyle w:val="ConsPlusNormal"/>
              <w:jc w:val="both"/>
            </w:pPr>
            <w:r>
              <w:t>Обеспечение при производстве строительных работ сохранности действующих подземных инженерных коммуникаций, сетей наружного освещения, зеленых насаждений и элементов благоустройства</w:t>
            </w:r>
          </w:p>
        </w:tc>
        <w:tc>
          <w:tcPr>
            <w:tcW w:w="4422" w:type="dxa"/>
          </w:tcPr>
          <w:p w14:paraId="1C9EF5BC" w14:textId="77777777" w:rsidR="00FD222D" w:rsidRDefault="00FD222D">
            <w:pPr>
              <w:pStyle w:val="ConsPlusNormal"/>
              <w:jc w:val="both"/>
            </w:pPr>
            <w:r>
              <w:t>Ежедневно</w:t>
            </w:r>
          </w:p>
        </w:tc>
      </w:tr>
      <w:tr w:rsidR="00FD222D" w14:paraId="6B1FAEF1" w14:textId="77777777">
        <w:tc>
          <w:tcPr>
            <w:tcW w:w="680" w:type="dxa"/>
          </w:tcPr>
          <w:p w14:paraId="2826251B" w14:textId="77777777" w:rsidR="00FD222D" w:rsidRDefault="00FD222D">
            <w:pPr>
              <w:pStyle w:val="ConsPlusNormal"/>
              <w:jc w:val="center"/>
            </w:pPr>
            <w:r>
              <w:t>7</w:t>
            </w:r>
          </w:p>
        </w:tc>
        <w:tc>
          <w:tcPr>
            <w:tcW w:w="3969" w:type="dxa"/>
          </w:tcPr>
          <w:p w14:paraId="5A6A38AD" w14:textId="77777777" w:rsidR="00FD222D" w:rsidRDefault="00FD222D">
            <w:pPr>
              <w:pStyle w:val="ConsPlusNormal"/>
              <w:jc w:val="both"/>
            </w:pPr>
            <w:r>
              <w:t>Ликвидация разрушений и повреждений дорожных покрытий, зеленых насаждений, газонов, тротуаров, элементов благоустройства, произведенных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tc>
        <w:tc>
          <w:tcPr>
            <w:tcW w:w="4422" w:type="dxa"/>
          </w:tcPr>
          <w:p w14:paraId="380D23B5" w14:textId="77777777" w:rsidR="00FD222D" w:rsidRDefault="00FD222D">
            <w:pPr>
              <w:pStyle w:val="ConsPlusNormal"/>
              <w:jc w:val="both"/>
            </w:pPr>
            <w:r>
              <w:t>Не позднее 1 месяца с момента образования</w:t>
            </w:r>
          </w:p>
        </w:tc>
      </w:tr>
      <w:tr w:rsidR="00FD222D" w14:paraId="626E20AC" w14:textId="77777777">
        <w:tc>
          <w:tcPr>
            <w:tcW w:w="680" w:type="dxa"/>
          </w:tcPr>
          <w:p w14:paraId="39874BBD" w14:textId="77777777" w:rsidR="00FD222D" w:rsidRDefault="00FD222D">
            <w:pPr>
              <w:pStyle w:val="ConsPlusNormal"/>
              <w:jc w:val="center"/>
            </w:pPr>
            <w:r>
              <w:t>8</w:t>
            </w:r>
          </w:p>
        </w:tc>
        <w:tc>
          <w:tcPr>
            <w:tcW w:w="3969" w:type="dxa"/>
          </w:tcPr>
          <w:p w14:paraId="167152A0" w14:textId="77777777" w:rsidR="00FD222D" w:rsidRDefault="00FD222D">
            <w:pPr>
              <w:pStyle w:val="ConsPlusNormal"/>
              <w:jc w:val="both"/>
            </w:pPr>
            <w:r>
              <w:t>Влажная уборка ограждения строительной площадки</w:t>
            </w:r>
          </w:p>
        </w:tc>
        <w:tc>
          <w:tcPr>
            <w:tcW w:w="4422" w:type="dxa"/>
          </w:tcPr>
          <w:p w14:paraId="147B8A1C" w14:textId="77777777" w:rsidR="00FD222D" w:rsidRDefault="00FD222D">
            <w:pPr>
              <w:pStyle w:val="ConsPlusNormal"/>
              <w:jc w:val="both"/>
            </w:pPr>
            <w:r>
              <w:t>Не реже 1 раза в месяц</w:t>
            </w:r>
          </w:p>
        </w:tc>
      </w:tr>
      <w:tr w:rsidR="00FD222D" w14:paraId="3ED55477" w14:textId="77777777">
        <w:tblPrEx>
          <w:tblBorders>
            <w:insideH w:val="nil"/>
          </w:tblBorders>
        </w:tblPrEx>
        <w:tc>
          <w:tcPr>
            <w:tcW w:w="680" w:type="dxa"/>
            <w:tcBorders>
              <w:bottom w:val="nil"/>
            </w:tcBorders>
          </w:tcPr>
          <w:p w14:paraId="35E851C8" w14:textId="77777777" w:rsidR="00FD222D" w:rsidRDefault="00FD222D">
            <w:pPr>
              <w:pStyle w:val="ConsPlusNormal"/>
              <w:jc w:val="center"/>
            </w:pPr>
            <w:r>
              <w:t>9</w:t>
            </w:r>
          </w:p>
        </w:tc>
        <w:tc>
          <w:tcPr>
            <w:tcW w:w="3969" w:type="dxa"/>
            <w:tcBorders>
              <w:bottom w:val="nil"/>
            </w:tcBorders>
          </w:tcPr>
          <w:p w14:paraId="2C9643B1" w14:textId="77777777" w:rsidR="00FD222D" w:rsidRDefault="00FD222D">
            <w:pPr>
              <w:pStyle w:val="ConsPlusNormal"/>
              <w:jc w:val="both"/>
            </w:pPr>
            <w:r>
              <w:t>Окраска лицевой стороны сплошного типового ограждения</w:t>
            </w:r>
          </w:p>
        </w:tc>
        <w:tc>
          <w:tcPr>
            <w:tcW w:w="4422" w:type="dxa"/>
            <w:tcBorders>
              <w:bottom w:val="nil"/>
            </w:tcBorders>
          </w:tcPr>
          <w:p w14:paraId="1BAFB592" w14:textId="77777777" w:rsidR="00FD222D" w:rsidRDefault="00FD222D">
            <w:pPr>
              <w:pStyle w:val="ConsPlusNormal"/>
              <w:jc w:val="both"/>
            </w:pPr>
            <w:r>
              <w:t>Ежегодно (весной)</w:t>
            </w:r>
          </w:p>
        </w:tc>
      </w:tr>
      <w:tr w:rsidR="00FD222D" w14:paraId="05195B0D" w14:textId="77777777">
        <w:tblPrEx>
          <w:tblBorders>
            <w:insideH w:val="nil"/>
          </w:tblBorders>
        </w:tblPrEx>
        <w:tc>
          <w:tcPr>
            <w:tcW w:w="9071" w:type="dxa"/>
            <w:gridSpan w:val="3"/>
            <w:tcBorders>
              <w:top w:val="nil"/>
            </w:tcBorders>
          </w:tcPr>
          <w:p w14:paraId="19163C70" w14:textId="77777777" w:rsidR="00FD222D" w:rsidRDefault="00FD222D">
            <w:pPr>
              <w:pStyle w:val="ConsPlusNormal"/>
              <w:jc w:val="both"/>
            </w:pPr>
            <w:r>
              <w:t xml:space="preserve">(п. 9 введен </w:t>
            </w:r>
            <w:hyperlink r:id="rId226">
              <w:r>
                <w:rPr>
                  <w:color w:val="0000FF"/>
                </w:rPr>
                <w:t>решением</w:t>
              </w:r>
            </w:hyperlink>
            <w:r>
              <w:t xml:space="preserve"> Совета депутатов г. Новосибирска от 24.04.2019 N 778)</w:t>
            </w:r>
          </w:p>
        </w:tc>
      </w:tr>
      <w:tr w:rsidR="00FD222D" w14:paraId="06951FFA" w14:textId="77777777">
        <w:tblPrEx>
          <w:tblBorders>
            <w:insideH w:val="nil"/>
          </w:tblBorders>
        </w:tblPrEx>
        <w:tc>
          <w:tcPr>
            <w:tcW w:w="680" w:type="dxa"/>
            <w:tcBorders>
              <w:bottom w:val="nil"/>
            </w:tcBorders>
          </w:tcPr>
          <w:p w14:paraId="38C6A457" w14:textId="77777777" w:rsidR="00FD222D" w:rsidRDefault="00FD222D">
            <w:pPr>
              <w:pStyle w:val="ConsPlusNormal"/>
              <w:jc w:val="center"/>
            </w:pPr>
            <w:r>
              <w:t>10</w:t>
            </w:r>
          </w:p>
        </w:tc>
        <w:tc>
          <w:tcPr>
            <w:tcW w:w="3969" w:type="dxa"/>
            <w:tcBorders>
              <w:bottom w:val="nil"/>
            </w:tcBorders>
          </w:tcPr>
          <w:p w14:paraId="379B744C" w14:textId="77777777" w:rsidR="00FD222D" w:rsidRDefault="00FD222D">
            <w:pPr>
              <w:pStyle w:val="ConsPlusNormal"/>
              <w:jc w:val="both"/>
            </w:pPr>
            <w:r>
              <w:t>Поддержание в надлежащем состоянии паспорта строительного объекта</w:t>
            </w:r>
          </w:p>
        </w:tc>
        <w:tc>
          <w:tcPr>
            <w:tcW w:w="4422" w:type="dxa"/>
            <w:tcBorders>
              <w:bottom w:val="nil"/>
            </w:tcBorders>
          </w:tcPr>
          <w:p w14:paraId="61C96784" w14:textId="77777777" w:rsidR="00FD222D" w:rsidRDefault="00FD222D">
            <w:pPr>
              <w:pStyle w:val="ConsPlusNormal"/>
              <w:jc w:val="both"/>
            </w:pPr>
            <w:r>
              <w:t>Ежедневно</w:t>
            </w:r>
          </w:p>
        </w:tc>
      </w:tr>
      <w:tr w:rsidR="00FD222D" w14:paraId="542C5B45" w14:textId="77777777">
        <w:tblPrEx>
          <w:tblBorders>
            <w:insideH w:val="nil"/>
          </w:tblBorders>
        </w:tblPrEx>
        <w:tc>
          <w:tcPr>
            <w:tcW w:w="9071" w:type="dxa"/>
            <w:gridSpan w:val="3"/>
            <w:tcBorders>
              <w:top w:val="nil"/>
            </w:tcBorders>
          </w:tcPr>
          <w:p w14:paraId="21F87850" w14:textId="77777777" w:rsidR="00FD222D" w:rsidRDefault="00FD222D">
            <w:pPr>
              <w:pStyle w:val="ConsPlusNormal"/>
              <w:jc w:val="both"/>
            </w:pPr>
            <w:r>
              <w:t xml:space="preserve">(п. 10 введен </w:t>
            </w:r>
            <w:hyperlink r:id="rId227">
              <w:r>
                <w:rPr>
                  <w:color w:val="0000FF"/>
                </w:rPr>
                <w:t>решением</w:t>
              </w:r>
            </w:hyperlink>
            <w:r>
              <w:t xml:space="preserve"> Совета депутатов г. Новосибирска от 24.04.2019 N 778)</w:t>
            </w:r>
          </w:p>
        </w:tc>
      </w:tr>
    </w:tbl>
    <w:p w14:paraId="44B64779" w14:textId="77777777" w:rsidR="00FD222D" w:rsidRDefault="00FD222D">
      <w:pPr>
        <w:pStyle w:val="ConsPlusNormal"/>
        <w:ind w:firstLine="540"/>
        <w:jc w:val="both"/>
      </w:pPr>
    </w:p>
    <w:p w14:paraId="1FE0CBE5" w14:textId="77777777" w:rsidR="00FD222D" w:rsidRDefault="00FD222D">
      <w:pPr>
        <w:pStyle w:val="ConsPlusTitle"/>
        <w:jc w:val="center"/>
        <w:outlineLvl w:val="2"/>
      </w:pPr>
      <w:bookmarkStart w:id="17" w:name="P1107"/>
      <w:bookmarkEnd w:id="17"/>
      <w:r>
        <w:t>7. Мероприятия по содержанию элементов благоустройства</w:t>
      </w:r>
    </w:p>
    <w:p w14:paraId="0DFAC8FE" w14:textId="77777777" w:rsidR="00FD222D" w:rsidRDefault="00FD222D">
      <w:pPr>
        <w:pStyle w:val="ConsPlusNormal"/>
        <w:jc w:val="center"/>
      </w:pPr>
      <w:r>
        <w:t xml:space="preserve">(в ред. </w:t>
      </w:r>
      <w:hyperlink r:id="rId228">
        <w:r>
          <w:rPr>
            <w:color w:val="0000FF"/>
          </w:rPr>
          <w:t>решения</w:t>
        </w:r>
      </w:hyperlink>
      <w:r>
        <w:t xml:space="preserve"> Совета депутатов г. Новосибирска</w:t>
      </w:r>
    </w:p>
    <w:p w14:paraId="68FD5F9C" w14:textId="77777777" w:rsidR="00FD222D" w:rsidRDefault="00FD222D">
      <w:pPr>
        <w:pStyle w:val="ConsPlusNormal"/>
        <w:jc w:val="center"/>
      </w:pPr>
      <w:r>
        <w:t>от 24.04.2019 N 778)</w:t>
      </w:r>
    </w:p>
    <w:p w14:paraId="5B49CB5F" w14:textId="77777777" w:rsidR="00FD222D" w:rsidRDefault="00FD222D">
      <w:pPr>
        <w:pStyle w:val="ConsPlusNormal"/>
        <w:jc w:val="center"/>
      </w:pPr>
    </w:p>
    <w:p w14:paraId="390BE456" w14:textId="77777777" w:rsidR="00FD222D" w:rsidRDefault="00FD222D">
      <w:pPr>
        <w:pStyle w:val="ConsPlusNormal"/>
        <w:jc w:val="center"/>
      </w:pPr>
      <w:r>
        <w:t xml:space="preserve">(в ред. </w:t>
      </w:r>
      <w:hyperlink r:id="rId229">
        <w:r>
          <w:rPr>
            <w:color w:val="0000FF"/>
          </w:rPr>
          <w:t>решения</w:t>
        </w:r>
      </w:hyperlink>
      <w:r>
        <w:t xml:space="preserve"> Совета депутатов г. Новосибирска</w:t>
      </w:r>
    </w:p>
    <w:p w14:paraId="18439581" w14:textId="77777777" w:rsidR="00FD222D" w:rsidRDefault="00FD222D">
      <w:pPr>
        <w:pStyle w:val="ConsPlusNormal"/>
        <w:jc w:val="center"/>
      </w:pPr>
      <w:r>
        <w:t>от 24.04.2019 N 778)</w:t>
      </w:r>
    </w:p>
    <w:p w14:paraId="73CB3CAB"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134C1D14" w14:textId="77777777">
        <w:tc>
          <w:tcPr>
            <w:tcW w:w="680" w:type="dxa"/>
          </w:tcPr>
          <w:p w14:paraId="56E35EE9" w14:textId="77777777" w:rsidR="00FD222D" w:rsidRDefault="00FD222D">
            <w:pPr>
              <w:pStyle w:val="ConsPlusNormal"/>
              <w:jc w:val="center"/>
            </w:pPr>
            <w:r>
              <w:t>N п.</w:t>
            </w:r>
          </w:p>
        </w:tc>
        <w:tc>
          <w:tcPr>
            <w:tcW w:w="3969" w:type="dxa"/>
          </w:tcPr>
          <w:p w14:paraId="6BBCF4F9" w14:textId="77777777" w:rsidR="00FD222D" w:rsidRDefault="00FD222D">
            <w:pPr>
              <w:pStyle w:val="ConsPlusNormal"/>
              <w:jc w:val="center"/>
            </w:pPr>
            <w:r>
              <w:t>Вид мероприятий</w:t>
            </w:r>
          </w:p>
        </w:tc>
        <w:tc>
          <w:tcPr>
            <w:tcW w:w="4422" w:type="dxa"/>
          </w:tcPr>
          <w:p w14:paraId="4B0ED69D" w14:textId="77777777" w:rsidR="00FD222D" w:rsidRDefault="00FD222D">
            <w:pPr>
              <w:pStyle w:val="ConsPlusNormal"/>
              <w:jc w:val="center"/>
            </w:pPr>
            <w:r>
              <w:t>Периодичность проведения</w:t>
            </w:r>
          </w:p>
        </w:tc>
      </w:tr>
      <w:tr w:rsidR="00FD222D" w14:paraId="2ED172B8" w14:textId="77777777">
        <w:tc>
          <w:tcPr>
            <w:tcW w:w="680" w:type="dxa"/>
          </w:tcPr>
          <w:p w14:paraId="6A044C26" w14:textId="77777777" w:rsidR="00FD222D" w:rsidRDefault="00FD222D">
            <w:pPr>
              <w:pStyle w:val="ConsPlusNormal"/>
              <w:jc w:val="center"/>
            </w:pPr>
            <w:r>
              <w:t>1</w:t>
            </w:r>
          </w:p>
        </w:tc>
        <w:tc>
          <w:tcPr>
            <w:tcW w:w="3969" w:type="dxa"/>
          </w:tcPr>
          <w:p w14:paraId="41EA3D60" w14:textId="77777777" w:rsidR="00FD222D" w:rsidRDefault="00FD222D">
            <w:pPr>
              <w:pStyle w:val="ConsPlusNormal"/>
              <w:jc w:val="center"/>
            </w:pPr>
            <w:r>
              <w:t>2</w:t>
            </w:r>
          </w:p>
        </w:tc>
        <w:tc>
          <w:tcPr>
            <w:tcW w:w="4422" w:type="dxa"/>
          </w:tcPr>
          <w:p w14:paraId="5241511C" w14:textId="77777777" w:rsidR="00FD222D" w:rsidRDefault="00FD222D">
            <w:pPr>
              <w:pStyle w:val="ConsPlusNormal"/>
              <w:jc w:val="center"/>
            </w:pPr>
            <w:r>
              <w:t>3</w:t>
            </w:r>
          </w:p>
        </w:tc>
      </w:tr>
      <w:tr w:rsidR="00FD222D" w14:paraId="5E21A426" w14:textId="77777777">
        <w:tc>
          <w:tcPr>
            <w:tcW w:w="680" w:type="dxa"/>
          </w:tcPr>
          <w:p w14:paraId="342AC4A0" w14:textId="77777777" w:rsidR="00FD222D" w:rsidRDefault="00FD222D">
            <w:pPr>
              <w:pStyle w:val="ConsPlusNormal"/>
              <w:jc w:val="center"/>
            </w:pPr>
            <w:r>
              <w:t>1</w:t>
            </w:r>
          </w:p>
        </w:tc>
        <w:tc>
          <w:tcPr>
            <w:tcW w:w="3969" w:type="dxa"/>
          </w:tcPr>
          <w:p w14:paraId="67C60869" w14:textId="77777777" w:rsidR="00FD222D" w:rsidRDefault="00FD222D">
            <w:pPr>
              <w:pStyle w:val="ConsPlusNormal"/>
              <w:jc w:val="both"/>
            </w:pPr>
            <w:r>
              <w:t>Поддержание в надлежащем состоянии, очистка поверхностей от грязи, надписей, рисунков, объявлений, афиш, плакатов и иной несанкционированно нанесенной печатной продукции</w:t>
            </w:r>
          </w:p>
        </w:tc>
        <w:tc>
          <w:tcPr>
            <w:tcW w:w="4422" w:type="dxa"/>
          </w:tcPr>
          <w:p w14:paraId="333D9FA1" w14:textId="77777777" w:rsidR="00FD222D" w:rsidRDefault="00FD222D">
            <w:pPr>
              <w:pStyle w:val="ConsPlusNormal"/>
              <w:jc w:val="both"/>
            </w:pPr>
            <w:r>
              <w:t>Ежедневно</w:t>
            </w:r>
          </w:p>
        </w:tc>
      </w:tr>
      <w:tr w:rsidR="00FD222D" w14:paraId="0E72004C" w14:textId="77777777">
        <w:tc>
          <w:tcPr>
            <w:tcW w:w="680" w:type="dxa"/>
          </w:tcPr>
          <w:p w14:paraId="4BA33CA4" w14:textId="77777777" w:rsidR="00FD222D" w:rsidRDefault="00FD222D">
            <w:pPr>
              <w:pStyle w:val="ConsPlusNormal"/>
              <w:jc w:val="center"/>
            </w:pPr>
            <w:r>
              <w:t>2</w:t>
            </w:r>
          </w:p>
        </w:tc>
        <w:tc>
          <w:tcPr>
            <w:tcW w:w="3969" w:type="dxa"/>
          </w:tcPr>
          <w:p w14:paraId="505A3C90" w14:textId="77777777" w:rsidR="00FD222D" w:rsidRDefault="00FD222D">
            <w:pPr>
              <w:pStyle w:val="ConsPlusNormal"/>
              <w:jc w:val="both"/>
            </w:pPr>
            <w:r>
              <w:t>Очистка территории, прилегающей к элементу благоустройства, сбор мусора, включая удаление его из стыков и пазов, выемок и щелей, с последующим вывозом</w:t>
            </w:r>
          </w:p>
        </w:tc>
        <w:tc>
          <w:tcPr>
            <w:tcW w:w="4422" w:type="dxa"/>
          </w:tcPr>
          <w:p w14:paraId="30D24A1D" w14:textId="77777777" w:rsidR="00FD222D" w:rsidRDefault="00FD222D">
            <w:pPr>
              <w:pStyle w:val="ConsPlusNormal"/>
              <w:jc w:val="both"/>
            </w:pPr>
            <w:r>
              <w:t>Ежедневно</w:t>
            </w:r>
          </w:p>
        </w:tc>
      </w:tr>
      <w:tr w:rsidR="00FD222D" w14:paraId="1D481A2F" w14:textId="77777777">
        <w:tc>
          <w:tcPr>
            <w:tcW w:w="680" w:type="dxa"/>
          </w:tcPr>
          <w:p w14:paraId="46821B35" w14:textId="77777777" w:rsidR="00FD222D" w:rsidRDefault="00FD222D">
            <w:pPr>
              <w:pStyle w:val="ConsPlusNormal"/>
              <w:jc w:val="center"/>
            </w:pPr>
            <w:r>
              <w:t>3</w:t>
            </w:r>
          </w:p>
        </w:tc>
        <w:tc>
          <w:tcPr>
            <w:tcW w:w="3969" w:type="dxa"/>
          </w:tcPr>
          <w:p w14:paraId="085A918E" w14:textId="77777777" w:rsidR="00FD222D" w:rsidRDefault="00FD222D">
            <w:pPr>
              <w:pStyle w:val="ConsPlusNormal"/>
              <w:jc w:val="both"/>
            </w:pPr>
            <w:r>
              <w:t>Промывка подпорных стенок, асфальтобетонных покрытий, бортовых камней (поребриков), ступеней, лестниц, пандусов</w:t>
            </w:r>
          </w:p>
        </w:tc>
        <w:tc>
          <w:tcPr>
            <w:tcW w:w="4422" w:type="dxa"/>
          </w:tcPr>
          <w:p w14:paraId="158EAB23" w14:textId="77777777" w:rsidR="00FD222D" w:rsidRDefault="00FD222D">
            <w:pPr>
              <w:pStyle w:val="ConsPlusNormal"/>
              <w:jc w:val="both"/>
            </w:pPr>
            <w:r>
              <w:t>1 раз в месяц в весенне-летний период</w:t>
            </w:r>
          </w:p>
        </w:tc>
      </w:tr>
      <w:tr w:rsidR="00FD222D" w14:paraId="791CE2DA" w14:textId="77777777">
        <w:tc>
          <w:tcPr>
            <w:tcW w:w="680" w:type="dxa"/>
          </w:tcPr>
          <w:p w14:paraId="722146F3" w14:textId="77777777" w:rsidR="00FD222D" w:rsidRDefault="00FD222D">
            <w:pPr>
              <w:pStyle w:val="ConsPlusNormal"/>
              <w:jc w:val="center"/>
            </w:pPr>
            <w:r>
              <w:t>4</w:t>
            </w:r>
          </w:p>
        </w:tc>
        <w:tc>
          <w:tcPr>
            <w:tcW w:w="3969" w:type="dxa"/>
          </w:tcPr>
          <w:p w14:paraId="01ABDC3B" w14:textId="77777777" w:rsidR="00FD222D" w:rsidRDefault="00FD222D">
            <w:pPr>
              <w:pStyle w:val="ConsPlusNormal"/>
              <w:jc w:val="both"/>
            </w:pPr>
            <w:r>
              <w:t>Удаление сорной растительности между конструктивными элементами подпорных стенок, в пазах при плиточном покрытии, вдоль бортовых камней (поребриков), ограждений</w:t>
            </w:r>
          </w:p>
        </w:tc>
        <w:tc>
          <w:tcPr>
            <w:tcW w:w="4422" w:type="dxa"/>
          </w:tcPr>
          <w:p w14:paraId="392C71F7" w14:textId="77777777" w:rsidR="00FD222D" w:rsidRDefault="00FD222D">
            <w:pPr>
              <w:pStyle w:val="ConsPlusNormal"/>
              <w:jc w:val="both"/>
            </w:pPr>
            <w:r>
              <w:t>Регулярно, но не позднее 3 суток с момента появления</w:t>
            </w:r>
          </w:p>
        </w:tc>
      </w:tr>
      <w:tr w:rsidR="00FD222D" w14:paraId="14EAE8EC" w14:textId="77777777">
        <w:tc>
          <w:tcPr>
            <w:tcW w:w="680" w:type="dxa"/>
          </w:tcPr>
          <w:p w14:paraId="6437B908" w14:textId="77777777" w:rsidR="00FD222D" w:rsidRDefault="00FD222D">
            <w:pPr>
              <w:pStyle w:val="ConsPlusNormal"/>
              <w:jc w:val="center"/>
            </w:pPr>
            <w:r>
              <w:t>5</w:t>
            </w:r>
          </w:p>
        </w:tc>
        <w:tc>
          <w:tcPr>
            <w:tcW w:w="3969" w:type="dxa"/>
          </w:tcPr>
          <w:p w14:paraId="48C26137" w14:textId="77777777" w:rsidR="00FD222D" w:rsidRDefault="00FD222D">
            <w:pPr>
              <w:pStyle w:val="ConsPlusNormal"/>
              <w:jc w:val="both"/>
            </w:pPr>
            <w:r>
              <w:t>Промывка городской мебели с применением моющего раствора</w:t>
            </w:r>
          </w:p>
        </w:tc>
        <w:tc>
          <w:tcPr>
            <w:tcW w:w="4422" w:type="dxa"/>
          </w:tcPr>
          <w:p w14:paraId="641857BD" w14:textId="77777777" w:rsidR="00FD222D" w:rsidRDefault="00FD222D">
            <w:pPr>
              <w:pStyle w:val="ConsPlusNormal"/>
              <w:jc w:val="both"/>
            </w:pPr>
            <w:r>
              <w:t>1 раз в месяц</w:t>
            </w:r>
          </w:p>
        </w:tc>
      </w:tr>
      <w:tr w:rsidR="00FD222D" w14:paraId="667CE4C5" w14:textId="77777777">
        <w:tc>
          <w:tcPr>
            <w:tcW w:w="680" w:type="dxa"/>
          </w:tcPr>
          <w:p w14:paraId="12F6517F" w14:textId="77777777" w:rsidR="00FD222D" w:rsidRDefault="00FD222D">
            <w:pPr>
              <w:pStyle w:val="ConsPlusNormal"/>
              <w:jc w:val="center"/>
            </w:pPr>
            <w:r>
              <w:t>6</w:t>
            </w:r>
          </w:p>
        </w:tc>
        <w:tc>
          <w:tcPr>
            <w:tcW w:w="3969" w:type="dxa"/>
          </w:tcPr>
          <w:p w14:paraId="0EA12B9D" w14:textId="77777777" w:rsidR="00FD222D" w:rsidRDefault="00FD222D">
            <w:pPr>
              <w:pStyle w:val="ConsPlusNormal"/>
              <w:jc w:val="both"/>
            </w:pPr>
            <w:r>
              <w:t>Сметание снега и его уборка с последующим вывозом</w:t>
            </w:r>
          </w:p>
        </w:tc>
        <w:tc>
          <w:tcPr>
            <w:tcW w:w="4422" w:type="dxa"/>
          </w:tcPr>
          <w:p w14:paraId="5812DB88" w14:textId="77777777" w:rsidR="00FD222D" w:rsidRDefault="00FD222D">
            <w:pPr>
              <w:pStyle w:val="ConsPlusNormal"/>
              <w:jc w:val="both"/>
            </w:pPr>
            <w:r>
              <w:t>Ежедневно до 8.00 часов в осенне-зимний период, а также в патрульном режиме</w:t>
            </w:r>
          </w:p>
        </w:tc>
      </w:tr>
      <w:tr w:rsidR="00FD222D" w14:paraId="7B5E95C1" w14:textId="77777777">
        <w:tc>
          <w:tcPr>
            <w:tcW w:w="680" w:type="dxa"/>
          </w:tcPr>
          <w:p w14:paraId="606136C7" w14:textId="77777777" w:rsidR="00FD222D" w:rsidRDefault="00FD222D">
            <w:pPr>
              <w:pStyle w:val="ConsPlusNormal"/>
              <w:jc w:val="center"/>
            </w:pPr>
            <w:r>
              <w:t>7</w:t>
            </w:r>
          </w:p>
        </w:tc>
        <w:tc>
          <w:tcPr>
            <w:tcW w:w="3969" w:type="dxa"/>
          </w:tcPr>
          <w:p w14:paraId="0C7F48A3" w14:textId="77777777" w:rsidR="00FD222D" w:rsidRDefault="00FD222D">
            <w:pPr>
              <w:pStyle w:val="ConsPlusNormal"/>
              <w:jc w:val="both"/>
            </w:pPr>
            <w:r>
              <w:t>Посыпка ступеней, лестниц, пандусов песком, песко-соляной смесью, антигололедными реагентами</w:t>
            </w:r>
          </w:p>
        </w:tc>
        <w:tc>
          <w:tcPr>
            <w:tcW w:w="4422" w:type="dxa"/>
          </w:tcPr>
          <w:p w14:paraId="0A124E9D" w14:textId="77777777" w:rsidR="00FD222D" w:rsidRDefault="00FD222D">
            <w:pPr>
              <w:pStyle w:val="ConsPlusNormal"/>
              <w:jc w:val="both"/>
            </w:pPr>
            <w:r>
              <w:t>Ежедневно до 8.00 часов в осенне-зимний период, а также в патрульном режиме</w:t>
            </w:r>
          </w:p>
        </w:tc>
      </w:tr>
      <w:tr w:rsidR="00FD222D" w14:paraId="4E8AC259" w14:textId="77777777">
        <w:tc>
          <w:tcPr>
            <w:tcW w:w="680" w:type="dxa"/>
          </w:tcPr>
          <w:p w14:paraId="76A3FA35" w14:textId="77777777" w:rsidR="00FD222D" w:rsidRDefault="00FD222D">
            <w:pPr>
              <w:pStyle w:val="ConsPlusNormal"/>
              <w:jc w:val="center"/>
            </w:pPr>
            <w:r>
              <w:t>8</w:t>
            </w:r>
          </w:p>
        </w:tc>
        <w:tc>
          <w:tcPr>
            <w:tcW w:w="3969" w:type="dxa"/>
          </w:tcPr>
          <w:p w14:paraId="0BC2AF14" w14:textId="77777777" w:rsidR="00FD222D" w:rsidRDefault="00FD222D">
            <w:pPr>
              <w:pStyle w:val="ConsPlusNormal"/>
              <w:jc w:val="both"/>
            </w:pPr>
            <w:r>
              <w:t>Окраска железобетонных и металлических ограждений, опор</w:t>
            </w:r>
          </w:p>
        </w:tc>
        <w:tc>
          <w:tcPr>
            <w:tcW w:w="4422" w:type="dxa"/>
          </w:tcPr>
          <w:p w14:paraId="46C3546D" w14:textId="77777777" w:rsidR="00FD222D" w:rsidRDefault="00FD222D">
            <w:pPr>
              <w:pStyle w:val="ConsPlusNormal"/>
              <w:jc w:val="both"/>
            </w:pPr>
            <w:r>
              <w:t>По мере необходимости, но не реже 1 раза в 2 года</w:t>
            </w:r>
          </w:p>
        </w:tc>
      </w:tr>
      <w:tr w:rsidR="00FD222D" w14:paraId="5ACA4790" w14:textId="77777777">
        <w:tc>
          <w:tcPr>
            <w:tcW w:w="680" w:type="dxa"/>
          </w:tcPr>
          <w:p w14:paraId="3C4EA7A0" w14:textId="77777777" w:rsidR="00FD222D" w:rsidRDefault="00FD222D">
            <w:pPr>
              <w:pStyle w:val="ConsPlusNormal"/>
              <w:jc w:val="center"/>
            </w:pPr>
            <w:r>
              <w:t>9</w:t>
            </w:r>
          </w:p>
        </w:tc>
        <w:tc>
          <w:tcPr>
            <w:tcW w:w="3969" w:type="dxa"/>
          </w:tcPr>
          <w:p w14:paraId="3081700E" w14:textId="77777777" w:rsidR="00FD222D" w:rsidRDefault="00FD222D">
            <w:pPr>
              <w:pStyle w:val="ConsPlusNormal"/>
              <w:jc w:val="both"/>
            </w:pPr>
            <w:r>
              <w:t>Окраска газонных ограждений и ограждений тротуаров, стендов для афиш и объявлений и иных стендов, скамеек, иных элементов благоустройства в зависимости от их материала, состояния и условий эксплуатации</w:t>
            </w:r>
          </w:p>
        </w:tc>
        <w:tc>
          <w:tcPr>
            <w:tcW w:w="4422" w:type="dxa"/>
          </w:tcPr>
          <w:p w14:paraId="70B49523" w14:textId="77777777" w:rsidR="00FD222D" w:rsidRDefault="00FD222D">
            <w:pPr>
              <w:pStyle w:val="ConsPlusNormal"/>
              <w:jc w:val="both"/>
            </w:pPr>
            <w:r>
              <w:t>По мере необходимости, но не реже 1 раза в год</w:t>
            </w:r>
          </w:p>
        </w:tc>
      </w:tr>
      <w:tr w:rsidR="00FD222D" w14:paraId="436B6009" w14:textId="77777777">
        <w:tc>
          <w:tcPr>
            <w:tcW w:w="680" w:type="dxa"/>
          </w:tcPr>
          <w:p w14:paraId="1D28563A" w14:textId="77777777" w:rsidR="00FD222D" w:rsidRDefault="00FD222D">
            <w:pPr>
              <w:pStyle w:val="ConsPlusNormal"/>
              <w:jc w:val="center"/>
            </w:pPr>
            <w:r>
              <w:t>10</w:t>
            </w:r>
          </w:p>
        </w:tc>
        <w:tc>
          <w:tcPr>
            <w:tcW w:w="3969" w:type="dxa"/>
          </w:tcPr>
          <w:p w14:paraId="2F80ACAA" w14:textId="77777777" w:rsidR="00FD222D" w:rsidRDefault="00FD222D">
            <w:pPr>
              <w:pStyle w:val="ConsPlusNormal"/>
              <w:jc w:val="both"/>
            </w:pPr>
            <w:r>
              <w:t>Ремонт конструктивных элементов, устранение дефектов, повреждений, восстановление недостающих конструктивных элементов</w:t>
            </w:r>
          </w:p>
        </w:tc>
        <w:tc>
          <w:tcPr>
            <w:tcW w:w="4422" w:type="dxa"/>
          </w:tcPr>
          <w:p w14:paraId="766CB512" w14:textId="77777777" w:rsidR="00FD222D" w:rsidRDefault="00FD222D">
            <w:pPr>
              <w:pStyle w:val="ConsPlusNormal"/>
              <w:jc w:val="both"/>
            </w:pPr>
            <w:r>
              <w:t>Не позднее 2 месяцев с момента образования повреждений</w:t>
            </w:r>
          </w:p>
        </w:tc>
      </w:tr>
      <w:tr w:rsidR="00FD222D" w14:paraId="3E21FCC5" w14:textId="77777777">
        <w:tc>
          <w:tcPr>
            <w:tcW w:w="680" w:type="dxa"/>
          </w:tcPr>
          <w:p w14:paraId="095013B6" w14:textId="77777777" w:rsidR="00FD222D" w:rsidRDefault="00FD222D">
            <w:pPr>
              <w:pStyle w:val="ConsPlusNormal"/>
              <w:jc w:val="center"/>
            </w:pPr>
            <w:r>
              <w:t>11</w:t>
            </w:r>
          </w:p>
        </w:tc>
        <w:tc>
          <w:tcPr>
            <w:tcW w:w="3969" w:type="dxa"/>
          </w:tcPr>
          <w:p w14:paraId="6010E9CF" w14:textId="77777777" w:rsidR="00FD222D" w:rsidRDefault="00FD222D">
            <w:pPr>
              <w:pStyle w:val="ConsPlusNormal"/>
              <w:jc w:val="both"/>
            </w:pPr>
            <w:r>
              <w:t xml:space="preserve">Устранение естественных просадок плит </w:t>
            </w:r>
            <w:r>
              <w:lastRenderedPageBreak/>
              <w:t>мощения, выравнивание неровностей бортовых камней (поребриков) и их замена, заделка трещин</w:t>
            </w:r>
          </w:p>
        </w:tc>
        <w:tc>
          <w:tcPr>
            <w:tcW w:w="4422" w:type="dxa"/>
          </w:tcPr>
          <w:p w14:paraId="03E688FD" w14:textId="77777777" w:rsidR="00FD222D" w:rsidRDefault="00FD222D">
            <w:pPr>
              <w:pStyle w:val="ConsPlusNormal"/>
              <w:jc w:val="both"/>
            </w:pPr>
            <w:r>
              <w:lastRenderedPageBreak/>
              <w:t>Не позднее 2 месяцев с момента появления</w:t>
            </w:r>
          </w:p>
        </w:tc>
      </w:tr>
      <w:tr w:rsidR="00FD222D" w14:paraId="35E4CA17" w14:textId="77777777">
        <w:tc>
          <w:tcPr>
            <w:tcW w:w="680" w:type="dxa"/>
          </w:tcPr>
          <w:p w14:paraId="38EAE783" w14:textId="77777777" w:rsidR="00FD222D" w:rsidRDefault="00FD222D">
            <w:pPr>
              <w:pStyle w:val="ConsPlusNormal"/>
              <w:jc w:val="center"/>
            </w:pPr>
            <w:r>
              <w:t>12</w:t>
            </w:r>
          </w:p>
        </w:tc>
        <w:tc>
          <w:tcPr>
            <w:tcW w:w="3969" w:type="dxa"/>
          </w:tcPr>
          <w:p w14:paraId="26C04D2E" w14:textId="77777777" w:rsidR="00FD222D" w:rsidRDefault="00FD222D">
            <w:pPr>
              <w:pStyle w:val="ConsPlusNormal"/>
              <w:jc w:val="both"/>
            </w:pPr>
            <w:r>
              <w:t>Замена вышедших из строя ламп</w:t>
            </w:r>
          </w:p>
        </w:tc>
        <w:tc>
          <w:tcPr>
            <w:tcW w:w="4422" w:type="dxa"/>
          </w:tcPr>
          <w:p w14:paraId="3A5DA737" w14:textId="77777777" w:rsidR="00FD222D" w:rsidRDefault="00FD222D">
            <w:pPr>
              <w:pStyle w:val="ConsPlusNormal"/>
              <w:jc w:val="both"/>
            </w:pPr>
            <w:r>
              <w:t>Не позднее 1 суток с момента выхода из строя</w:t>
            </w:r>
          </w:p>
        </w:tc>
      </w:tr>
      <w:tr w:rsidR="00FD222D" w14:paraId="20AB74F0" w14:textId="77777777">
        <w:tc>
          <w:tcPr>
            <w:tcW w:w="680" w:type="dxa"/>
          </w:tcPr>
          <w:p w14:paraId="2529976B" w14:textId="77777777" w:rsidR="00FD222D" w:rsidRDefault="00FD222D">
            <w:pPr>
              <w:pStyle w:val="ConsPlusNormal"/>
              <w:jc w:val="center"/>
            </w:pPr>
            <w:r>
              <w:t>13</w:t>
            </w:r>
          </w:p>
        </w:tc>
        <w:tc>
          <w:tcPr>
            <w:tcW w:w="3969" w:type="dxa"/>
          </w:tcPr>
          <w:p w14:paraId="47A2AD27" w14:textId="77777777" w:rsidR="00FD222D" w:rsidRDefault="00FD222D">
            <w:pPr>
              <w:pStyle w:val="ConsPlusNormal"/>
              <w:jc w:val="both"/>
            </w:pPr>
            <w:r>
              <w:t>Очистка, защита от коррозии осветительного оборудования</w:t>
            </w:r>
          </w:p>
        </w:tc>
        <w:tc>
          <w:tcPr>
            <w:tcW w:w="4422" w:type="dxa"/>
          </w:tcPr>
          <w:p w14:paraId="46D97D5F" w14:textId="77777777" w:rsidR="00FD222D" w:rsidRDefault="00FD222D">
            <w:pPr>
              <w:pStyle w:val="ConsPlusNormal"/>
              <w:jc w:val="both"/>
            </w:pPr>
            <w:r>
              <w:t>По мере необходимости, но не реже 1 раз в год</w:t>
            </w:r>
          </w:p>
        </w:tc>
      </w:tr>
    </w:tbl>
    <w:p w14:paraId="6CB1E357" w14:textId="77777777" w:rsidR="00FD222D" w:rsidRDefault="00FD222D">
      <w:pPr>
        <w:pStyle w:val="ConsPlusNormal"/>
        <w:ind w:firstLine="540"/>
        <w:jc w:val="both"/>
      </w:pPr>
    </w:p>
    <w:p w14:paraId="7F6B7DBB" w14:textId="77777777" w:rsidR="00FD222D" w:rsidRDefault="00FD222D">
      <w:pPr>
        <w:pStyle w:val="ConsPlusTitle"/>
        <w:jc w:val="center"/>
        <w:outlineLvl w:val="2"/>
      </w:pPr>
      <w:r>
        <w:t>8. Мероприятия по содержанию зданий</w:t>
      </w:r>
    </w:p>
    <w:p w14:paraId="59C37C52" w14:textId="77777777" w:rsidR="00FD222D" w:rsidRDefault="00FD222D">
      <w:pPr>
        <w:pStyle w:val="ConsPlusTitle"/>
        <w:jc w:val="center"/>
      </w:pPr>
      <w:r>
        <w:t>(включая жилые дома) и сооружений</w:t>
      </w:r>
    </w:p>
    <w:p w14:paraId="3B854CB3" w14:textId="77777777" w:rsidR="00FD222D" w:rsidRDefault="00FD222D">
      <w:pPr>
        <w:pStyle w:val="ConsPlusNormal"/>
        <w:jc w:val="center"/>
      </w:pPr>
      <w:r>
        <w:t xml:space="preserve">(в ред. </w:t>
      </w:r>
      <w:hyperlink r:id="rId230">
        <w:r>
          <w:rPr>
            <w:color w:val="0000FF"/>
          </w:rPr>
          <w:t>решения</w:t>
        </w:r>
      </w:hyperlink>
      <w:r>
        <w:t xml:space="preserve"> Совета депутатов г. Новосибирска</w:t>
      </w:r>
    </w:p>
    <w:p w14:paraId="03DC52FC" w14:textId="77777777" w:rsidR="00FD222D" w:rsidRDefault="00FD222D">
      <w:pPr>
        <w:pStyle w:val="ConsPlusNormal"/>
        <w:jc w:val="center"/>
      </w:pPr>
      <w:r>
        <w:t>от 24.04.2019 N 778)</w:t>
      </w:r>
    </w:p>
    <w:p w14:paraId="36684CDD" w14:textId="77777777" w:rsidR="00FD222D" w:rsidRDefault="00FD222D">
      <w:pPr>
        <w:pStyle w:val="ConsPlusNormal"/>
        <w:jc w:val="center"/>
      </w:pPr>
    </w:p>
    <w:p w14:paraId="5A59806B" w14:textId="77777777" w:rsidR="00FD222D" w:rsidRDefault="00FD222D">
      <w:pPr>
        <w:pStyle w:val="ConsPlusNormal"/>
        <w:jc w:val="center"/>
      </w:pPr>
      <w:r>
        <w:t xml:space="preserve">(в ред. </w:t>
      </w:r>
      <w:hyperlink r:id="rId231">
        <w:r>
          <w:rPr>
            <w:color w:val="0000FF"/>
          </w:rPr>
          <w:t>решения</w:t>
        </w:r>
      </w:hyperlink>
      <w:r>
        <w:t xml:space="preserve"> Совета депутатов г. Новосибирска</w:t>
      </w:r>
    </w:p>
    <w:p w14:paraId="36A0634F" w14:textId="77777777" w:rsidR="00FD222D" w:rsidRDefault="00FD222D">
      <w:pPr>
        <w:pStyle w:val="ConsPlusNormal"/>
        <w:jc w:val="center"/>
      </w:pPr>
      <w:r>
        <w:t>от 24.04.2019 N 778)</w:t>
      </w:r>
    </w:p>
    <w:p w14:paraId="420EB0C1"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493B16C0" w14:textId="77777777">
        <w:tc>
          <w:tcPr>
            <w:tcW w:w="680" w:type="dxa"/>
          </w:tcPr>
          <w:p w14:paraId="489FBAE6" w14:textId="77777777" w:rsidR="00FD222D" w:rsidRDefault="00FD222D">
            <w:pPr>
              <w:pStyle w:val="ConsPlusNormal"/>
              <w:jc w:val="center"/>
            </w:pPr>
            <w:r>
              <w:t>N п.</w:t>
            </w:r>
          </w:p>
        </w:tc>
        <w:tc>
          <w:tcPr>
            <w:tcW w:w="3969" w:type="dxa"/>
          </w:tcPr>
          <w:p w14:paraId="32D1DAC7" w14:textId="77777777" w:rsidR="00FD222D" w:rsidRDefault="00FD222D">
            <w:pPr>
              <w:pStyle w:val="ConsPlusNormal"/>
              <w:jc w:val="center"/>
            </w:pPr>
            <w:r>
              <w:t>Вид мероприятий</w:t>
            </w:r>
          </w:p>
        </w:tc>
        <w:tc>
          <w:tcPr>
            <w:tcW w:w="4422" w:type="dxa"/>
          </w:tcPr>
          <w:p w14:paraId="37C2DA3D" w14:textId="77777777" w:rsidR="00FD222D" w:rsidRDefault="00FD222D">
            <w:pPr>
              <w:pStyle w:val="ConsPlusNormal"/>
              <w:jc w:val="center"/>
            </w:pPr>
            <w:r>
              <w:t>Периодичность проведения</w:t>
            </w:r>
          </w:p>
        </w:tc>
      </w:tr>
      <w:tr w:rsidR="00FD222D" w14:paraId="003AFB5A" w14:textId="77777777">
        <w:tc>
          <w:tcPr>
            <w:tcW w:w="680" w:type="dxa"/>
          </w:tcPr>
          <w:p w14:paraId="7AE48D40" w14:textId="77777777" w:rsidR="00FD222D" w:rsidRDefault="00FD222D">
            <w:pPr>
              <w:pStyle w:val="ConsPlusNormal"/>
              <w:jc w:val="center"/>
            </w:pPr>
            <w:r>
              <w:t>1</w:t>
            </w:r>
          </w:p>
        </w:tc>
        <w:tc>
          <w:tcPr>
            <w:tcW w:w="3969" w:type="dxa"/>
          </w:tcPr>
          <w:p w14:paraId="2D0BD7B9" w14:textId="77777777" w:rsidR="00FD222D" w:rsidRDefault="00FD222D">
            <w:pPr>
              <w:pStyle w:val="ConsPlusNormal"/>
              <w:jc w:val="center"/>
            </w:pPr>
            <w:r>
              <w:t>2</w:t>
            </w:r>
          </w:p>
        </w:tc>
        <w:tc>
          <w:tcPr>
            <w:tcW w:w="4422" w:type="dxa"/>
          </w:tcPr>
          <w:p w14:paraId="3A5F9745" w14:textId="77777777" w:rsidR="00FD222D" w:rsidRDefault="00FD222D">
            <w:pPr>
              <w:pStyle w:val="ConsPlusNormal"/>
              <w:jc w:val="center"/>
            </w:pPr>
            <w:r>
              <w:t>3</w:t>
            </w:r>
          </w:p>
        </w:tc>
      </w:tr>
      <w:tr w:rsidR="00FD222D" w14:paraId="0CA159BB" w14:textId="77777777">
        <w:tc>
          <w:tcPr>
            <w:tcW w:w="680" w:type="dxa"/>
          </w:tcPr>
          <w:p w14:paraId="71C95188" w14:textId="77777777" w:rsidR="00FD222D" w:rsidRDefault="00FD222D">
            <w:pPr>
              <w:pStyle w:val="ConsPlusNormal"/>
              <w:jc w:val="center"/>
            </w:pPr>
            <w:r>
              <w:t>1</w:t>
            </w:r>
          </w:p>
        </w:tc>
        <w:tc>
          <w:tcPr>
            <w:tcW w:w="3969" w:type="dxa"/>
          </w:tcPr>
          <w:p w14:paraId="5349C432" w14:textId="77777777" w:rsidR="00FD222D" w:rsidRDefault="00FD222D">
            <w:pPr>
              <w:pStyle w:val="ConsPlusNormal"/>
              <w:jc w:val="both"/>
            </w:pPr>
            <w:r>
              <w:t>Осмотр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w:t>
            </w:r>
          </w:p>
        </w:tc>
        <w:tc>
          <w:tcPr>
            <w:tcW w:w="4422" w:type="dxa"/>
          </w:tcPr>
          <w:p w14:paraId="4FF888B5" w14:textId="77777777" w:rsidR="00FD222D" w:rsidRDefault="00FD222D">
            <w:pPr>
              <w:pStyle w:val="ConsPlusNormal"/>
              <w:jc w:val="both"/>
            </w:pPr>
            <w:r>
              <w:t>Не реже 1 раза в неделю, в осенне-зимний период при возникновении неблагоприятных и опасных гидрометеорологических явлений - ежедневно</w:t>
            </w:r>
          </w:p>
        </w:tc>
      </w:tr>
      <w:tr w:rsidR="00FD222D" w14:paraId="6560CE1F" w14:textId="77777777">
        <w:tc>
          <w:tcPr>
            <w:tcW w:w="680" w:type="dxa"/>
          </w:tcPr>
          <w:p w14:paraId="24FC0379" w14:textId="77777777" w:rsidR="00FD222D" w:rsidRDefault="00FD222D">
            <w:pPr>
              <w:pStyle w:val="ConsPlusNormal"/>
              <w:jc w:val="center"/>
            </w:pPr>
            <w:r>
              <w:t>2</w:t>
            </w:r>
          </w:p>
        </w:tc>
        <w:tc>
          <w:tcPr>
            <w:tcW w:w="3969" w:type="dxa"/>
          </w:tcPr>
          <w:p w14:paraId="731DF6B2" w14:textId="77777777" w:rsidR="00FD222D" w:rsidRDefault="00FD222D">
            <w:pPr>
              <w:pStyle w:val="ConsPlusNormal"/>
              <w:jc w:val="both"/>
            </w:pPr>
            <w:r>
              <w:t>Восстановление, ремонт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w:t>
            </w:r>
          </w:p>
        </w:tc>
        <w:tc>
          <w:tcPr>
            <w:tcW w:w="4422" w:type="dxa"/>
          </w:tcPr>
          <w:p w14:paraId="5F8DFE47" w14:textId="77777777" w:rsidR="00FD222D" w:rsidRDefault="00FD222D">
            <w:pPr>
              <w:pStyle w:val="ConsPlusNormal"/>
              <w:jc w:val="both"/>
            </w:pPr>
            <w:r>
              <w:t>Не позднее 2 месяцев с момента образования повреждений</w:t>
            </w:r>
          </w:p>
        </w:tc>
      </w:tr>
      <w:tr w:rsidR="00FD222D" w14:paraId="683FFB9D" w14:textId="77777777">
        <w:tc>
          <w:tcPr>
            <w:tcW w:w="680" w:type="dxa"/>
          </w:tcPr>
          <w:p w14:paraId="4DD05D6B" w14:textId="77777777" w:rsidR="00FD222D" w:rsidRDefault="00FD222D">
            <w:pPr>
              <w:pStyle w:val="ConsPlusNormal"/>
              <w:jc w:val="center"/>
            </w:pPr>
            <w:r>
              <w:t>3</w:t>
            </w:r>
          </w:p>
        </w:tc>
        <w:tc>
          <w:tcPr>
            <w:tcW w:w="3969" w:type="dxa"/>
          </w:tcPr>
          <w:p w14:paraId="4D9CA9C3" w14:textId="77777777" w:rsidR="00FD222D" w:rsidRDefault="00FD222D">
            <w:pPr>
              <w:pStyle w:val="ConsPlusNormal"/>
              <w:jc w:val="both"/>
            </w:pPr>
            <w:r>
              <w:t>Обеспечение наличия и содержание в исправном состоянии водостоков, водосточных труб и сливов, размещенного на фасадах и ограждениях электроосвещения и включение его с наступлением темноты</w:t>
            </w:r>
          </w:p>
        </w:tc>
        <w:tc>
          <w:tcPr>
            <w:tcW w:w="4422" w:type="dxa"/>
          </w:tcPr>
          <w:p w14:paraId="0E297A28" w14:textId="77777777" w:rsidR="00FD222D" w:rsidRDefault="00FD222D">
            <w:pPr>
              <w:pStyle w:val="ConsPlusNormal"/>
              <w:jc w:val="both"/>
            </w:pPr>
            <w:r>
              <w:t>Ежедневно</w:t>
            </w:r>
          </w:p>
        </w:tc>
      </w:tr>
      <w:tr w:rsidR="00FD222D" w14:paraId="491908E0" w14:textId="77777777">
        <w:tc>
          <w:tcPr>
            <w:tcW w:w="680" w:type="dxa"/>
          </w:tcPr>
          <w:p w14:paraId="79A4A0E1" w14:textId="77777777" w:rsidR="00FD222D" w:rsidRDefault="00FD222D">
            <w:pPr>
              <w:pStyle w:val="ConsPlusNormal"/>
              <w:jc w:val="center"/>
            </w:pPr>
            <w:r>
              <w:t>4</w:t>
            </w:r>
          </w:p>
        </w:tc>
        <w:tc>
          <w:tcPr>
            <w:tcW w:w="3969" w:type="dxa"/>
          </w:tcPr>
          <w:p w14:paraId="3BBCD8B1" w14:textId="77777777" w:rsidR="00FD222D" w:rsidRDefault="00FD222D">
            <w:pPr>
              <w:pStyle w:val="ConsPlusNormal"/>
              <w:jc w:val="both"/>
            </w:pPr>
            <w:r>
              <w:t>Герметизация, заделка и расшивка швов, трещин и выбоин</w:t>
            </w:r>
          </w:p>
        </w:tc>
        <w:tc>
          <w:tcPr>
            <w:tcW w:w="4422" w:type="dxa"/>
          </w:tcPr>
          <w:p w14:paraId="56D1C901" w14:textId="77777777" w:rsidR="00FD222D" w:rsidRDefault="00FD222D">
            <w:pPr>
              <w:pStyle w:val="ConsPlusNormal"/>
              <w:jc w:val="both"/>
            </w:pPr>
            <w:r>
              <w:t>Не позднее 1 месяца с момента образования повреждений</w:t>
            </w:r>
          </w:p>
        </w:tc>
      </w:tr>
      <w:tr w:rsidR="00FD222D" w14:paraId="4422B33B" w14:textId="77777777">
        <w:tc>
          <w:tcPr>
            <w:tcW w:w="680" w:type="dxa"/>
          </w:tcPr>
          <w:p w14:paraId="60764739" w14:textId="77777777" w:rsidR="00FD222D" w:rsidRDefault="00FD222D">
            <w:pPr>
              <w:pStyle w:val="ConsPlusNormal"/>
              <w:jc w:val="center"/>
            </w:pPr>
            <w:r>
              <w:lastRenderedPageBreak/>
              <w:t>5</w:t>
            </w:r>
          </w:p>
        </w:tc>
        <w:tc>
          <w:tcPr>
            <w:tcW w:w="3969" w:type="dxa"/>
          </w:tcPr>
          <w:p w14:paraId="34974B58" w14:textId="77777777" w:rsidR="00FD222D" w:rsidRDefault="00FD222D">
            <w:pPr>
              <w:pStyle w:val="ConsPlusNormal"/>
              <w:jc w:val="both"/>
            </w:pPr>
            <w:r>
              <w:t>Окраска фасадов, ограждений балконов, лоджий, водостоков, сливов в зависимости от их материала, состояния и условий эксплуатации</w:t>
            </w:r>
          </w:p>
        </w:tc>
        <w:tc>
          <w:tcPr>
            <w:tcW w:w="4422" w:type="dxa"/>
          </w:tcPr>
          <w:p w14:paraId="2B324F8E" w14:textId="77777777" w:rsidR="00FD222D" w:rsidRDefault="00FD222D">
            <w:pPr>
              <w:pStyle w:val="ConsPlusNormal"/>
              <w:jc w:val="both"/>
            </w:pPr>
            <w:r>
              <w:t>По мере выявления повреждений</w:t>
            </w:r>
          </w:p>
        </w:tc>
      </w:tr>
      <w:tr w:rsidR="00FD222D" w14:paraId="4806FD39" w14:textId="77777777">
        <w:tc>
          <w:tcPr>
            <w:tcW w:w="680" w:type="dxa"/>
          </w:tcPr>
          <w:p w14:paraId="0242C491" w14:textId="77777777" w:rsidR="00FD222D" w:rsidRDefault="00FD222D">
            <w:pPr>
              <w:pStyle w:val="ConsPlusNormal"/>
              <w:jc w:val="center"/>
            </w:pPr>
            <w:r>
              <w:t>6</w:t>
            </w:r>
          </w:p>
        </w:tc>
        <w:tc>
          <w:tcPr>
            <w:tcW w:w="3969" w:type="dxa"/>
          </w:tcPr>
          <w:p w14:paraId="567B91E4" w14:textId="77777777" w:rsidR="00FD222D" w:rsidRDefault="00FD222D">
            <w:pPr>
              <w:pStyle w:val="ConsPlusNormal"/>
              <w:jc w:val="both"/>
            </w:pPr>
            <w:r>
              <w:t>Очистка от мусора и грязи отмосток, приямков цокольных окон и входов в подвалы, фасадов и ограждений, козырьков, балконов и лоджий</w:t>
            </w:r>
          </w:p>
        </w:tc>
        <w:tc>
          <w:tcPr>
            <w:tcW w:w="4422" w:type="dxa"/>
          </w:tcPr>
          <w:p w14:paraId="5D98BFE8" w14:textId="77777777" w:rsidR="00FD222D" w:rsidRDefault="00FD222D">
            <w:pPr>
              <w:pStyle w:val="ConsPlusNormal"/>
              <w:jc w:val="both"/>
            </w:pPr>
            <w:r>
              <w:t>Ежедневно</w:t>
            </w:r>
          </w:p>
        </w:tc>
      </w:tr>
      <w:tr w:rsidR="00FD222D" w14:paraId="0233F2D3" w14:textId="77777777">
        <w:tc>
          <w:tcPr>
            <w:tcW w:w="680" w:type="dxa"/>
          </w:tcPr>
          <w:p w14:paraId="4F2D5AA8" w14:textId="77777777" w:rsidR="00FD222D" w:rsidRDefault="00FD222D">
            <w:pPr>
              <w:pStyle w:val="ConsPlusNormal"/>
              <w:jc w:val="center"/>
            </w:pPr>
            <w:r>
              <w:t>7</w:t>
            </w:r>
          </w:p>
        </w:tc>
        <w:tc>
          <w:tcPr>
            <w:tcW w:w="3969" w:type="dxa"/>
          </w:tcPr>
          <w:p w14:paraId="19FBCEE7" w14:textId="77777777" w:rsidR="00FD222D" w:rsidRDefault="00FD222D">
            <w:pPr>
              <w:pStyle w:val="ConsPlusNormal"/>
              <w:jc w:val="both"/>
            </w:pPr>
            <w:r>
              <w:t>Очистка от мусора и грязи крыш</w:t>
            </w:r>
          </w:p>
        </w:tc>
        <w:tc>
          <w:tcPr>
            <w:tcW w:w="4422" w:type="dxa"/>
          </w:tcPr>
          <w:p w14:paraId="6C3D2EA9" w14:textId="77777777" w:rsidR="00FD222D" w:rsidRDefault="00FD222D">
            <w:pPr>
              <w:pStyle w:val="ConsPlusNormal"/>
              <w:jc w:val="both"/>
            </w:pPr>
            <w:r>
              <w:t>Не реже 2 раз в год (при наступлении и по завершении весенне-летнего периода)</w:t>
            </w:r>
          </w:p>
        </w:tc>
      </w:tr>
      <w:tr w:rsidR="00FD222D" w14:paraId="5C0BBBEE" w14:textId="77777777">
        <w:tc>
          <w:tcPr>
            <w:tcW w:w="680" w:type="dxa"/>
          </w:tcPr>
          <w:p w14:paraId="1DF72BA5" w14:textId="77777777" w:rsidR="00FD222D" w:rsidRDefault="00FD222D">
            <w:pPr>
              <w:pStyle w:val="ConsPlusNormal"/>
              <w:jc w:val="center"/>
            </w:pPr>
            <w:r>
              <w:t>8</w:t>
            </w:r>
          </w:p>
        </w:tc>
        <w:tc>
          <w:tcPr>
            <w:tcW w:w="3969" w:type="dxa"/>
          </w:tcPr>
          <w:p w14:paraId="2E522C1E" w14:textId="77777777" w:rsidR="00FD222D" w:rsidRDefault="00FD222D">
            <w:pPr>
              <w:pStyle w:val="ConsPlusNormal"/>
              <w:jc w:val="both"/>
            </w:pPr>
            <w:r>
              <w:t>Промывка поверхностей фасадов и ограждений в зависимости от их материала, состояния и условий эксплуатации, мытье окон и витрин, вывесок и указателей</w:t>
            </w:r>
          </w:p>
        </w:tc>
        <w:tc>
          <w:tcPr>
            <w:tcW w:w="4422" w:type="dxa"/>
          </w:tcPr>
          <w:p w14:paraId="217336D8" w14:textId="77777777" w:rsidR="00FD222D" w:rsidRDefault="00FD222D">
            <w:pPr>
              <w:pStyle w:val="ConsPlusNormal"/>
              <w:jc w:val="both"/>
            </w:pPr>
            <w:r>
              <w:t>По мере выявления загрязнений</w:t>
            </w:r>
          </w:p>
        </w:tc>
      </w:tr>
      <w:tr w:rsidR="00FD222D" w14:paraId="456FEC4F" w14:textId="77777777">
        <w:tc>
          <w:tcPr>
            <w:tcW w:w="680" w:type="dxa"/>
          </w:tcPr>
          <w:p w14:paraId="493593E5" w14:textId="77777777" w:rsidR="00FD222D" w:rsidRDefault="00FD222D">
            <w:pPr>
              <w:pStyle w:val="ConsPlusNormal"/>
              <w:jc w:val="center"/>
            </w:pPr>
            <w:r>
              <w:t>9</w:t>
            </w:r>
          </w:p>
        </w:tc>
        <w:tc>
          <w:tcPr>
            <w:tcW w:w="3969" w:type="dxa"/>
          </w:tcPr>
          <w:p w14:paraId="27778A64" w14:textId="77777777" w:rsidR="00FD222D" w:rsidRDefault="00FD222D">
            <w:pPr>
              <w:pStyle w:val="ConsPlusNormal"/>
              <w:jc w:val="both"/>
            </w:pPr>
            <w:r>
              <w:t>Очистка от надписей, рисунков, объявлений, афиш, плакатов и иной несанкционированно нанесенной печатной продукции</w:t>
            </w:r>
          </w:p>
        </w:tc>
        <w:tc>
          <w:tcPr>
            <w:tcW w:w="4422" w:type="dxa"/>
          </w:tcPr>
          <w:p w14:paraId="3004DBC5" w14:textId="77777777" w:rsidR="00FD222D" w:rsidRDefault="00FD222D">
            <w:pPr>
              <w:pStyle w:val="ConsPlusNormal"/>
              <w:jc w:val="both"/>
            </w:pPr>
            <w:r>
              <w:t>Ежедневно</w:t>
            </w:r>
          </w:p>
        </w:tc>
      </w:tr>
      <w:tr w:rsidR="00FD222D" w14:paraId="610D1B24" w14:textId="77777777">
        <w:tc>
          <w:tcPr>
            <w:tcW w:w="680" w:type="dxa"/>
          </w:tcPr>
          <w:p w14:paraId="71C96112" w14:textId="77777777" w:rsidR="00FD222D" w:rsidRDefault="00FD222D">
            <w:pPr>
              <w:pStyle w:val="ConsPlusNormal"/>
              <w:jc w:val="center"/>
            </w:pPr>
            <w:r>
              <w:t>10</w:t>
            </w:r>
          </w:p>
        </w:tc>
        <w:tc>
          <w:tcPr>
            <w:tcW w:w="3969" w:type="dxa"/>
          </w:tcPr>
          <w:p w14:paraId="559DEF97" w14:textId="77777777" w:rsidR="00FD222D" w:rsidRDefault="00FD222D">
            <w:pPr>
              <w:pStyle w:val="ConsPlusNormal"/>
              <w:jc w:val="both"/>
            </w:pPr>
            <w:r>
              <w:t>Сброс снега с крыш с наружным водоотводом, козырьков, карнизов, балконов и лоджий с ограждением опасных зон сигнальными лентами</w:t>
            </w:r>
          </w:p>
        </w:tc>
        <w:tc>
          <w:tcPr>
            <w:tcW w:w="4422" w:type="dxa"/>
          </w:tcPr>
          <w:p w14:paraId="26FD5E08" w14:textId="77777777" w:rsidR="00FD222D" w:rsidRDefault="00FD222D">
            <w:pPr>
              <w:pStyle w:val="ConsPlusNormal"/>
              <w:jc w:val="both"/>
            </w:pPr>
            <w:r>
              <w:t>Немедленно с момента достижения толщины снежного покрова 30 см, а при оттепелях - 10 см</w:t>
            </w:r>
          </w:p>
        </w:tc>
      </w:tr>
      <w:tr w:rsidR="00FD222D" w14:paraId="22FC9466" w14:textId="77777777">
        <w:tc>
          <w:tcPr>
            <w:tcW w:w="680" w:type="dxa"/>
          </w:tcPr>
          <w:p w14:paraId="4ED723CC" w14:textId="77777777" w:rsidR="00FD222D" w:rsidRDefault="00FD222D">
            <w:pPr>
              <w:pStyle w:val="ConsPlusNormal"/>
              <w:jc w:val="center"/>
            </w:pPr>
            <w:r>
              <w:t>11</w:t>
            </w:r>
          </w:p>
        </w:tc>
        <w:tc>
          <w:tcPr>
            <w:tcW w:w="3969" w:type="dxa"/>
          </w:tcPr>
          <w:p w14:paraId="2E851C48" w14:textId="77777777" w:rsidR="00FD222D" w:rsidRDefault="00FD222D">
            <w:pPr>
              <w:pStyle w:val="ConsPlusNormal"/>
              <w:jc w:val="both"/>
            </w:pPr>
            <w:r>
              <w:t>Очистка фасадов, дверей, иных элементов здания, сооружения от снежных навесов и наледи, удаление сосулек с крыш, козырьков, карнизов, балконов и лоджий, очистка от снега желобов на скатных крышах с ограждением опасных зон сигнальными лентами</w:t>
            </w:r>
          </w:p>
        </w:tc>
        <w:tc>
          <w:tcPr>
            <w:tcW w:w="4422" w:type="dxa"/>
          </w:tcPr>
          <w:p w14:paraId="439AC176" w14:textId="77777777" w:rsidR="00FD222D" w:rsidRDefault="00FD222D">
            <w:pPr>
              <w:pStyle w:val="ConsPlusNormal"/>
              <w:jc w:val="both"/>
            </w:pPr>
            <w:r>
              <w:t>Немедленно с момента образования</w:t>
            </w:r>
          </w:p>
        </w:tc>
      </w:tr>
      <w:tr w:rsidR="00FD222D" w14:paraId="6541144D" w14:textId="77777777">
        <w:tblPrEx>
          <w:tblBorders>
            <w:insideH w:val="nil"/>
          </w:tblBorders>
        </w:tblPrEx>
        <w:tc>
          <w:tcPr>
            <w:tcW w:w="680" w:type="dxa"/>
            <w:tcBorders>
              <w:bottom w:val="nil"/>
            </w:tcBorders>
          </w:tcPr>
          <w:p w14:paraId="4ED5E04D" w14:textId="77777777" w:rsidR="00FD222D" w:rsidRDefault="00FD222D">
            <w:pPr>
              <w:pStyle w:val="ConsPlusNormal"/>
              <w:jc w:val="center"/>
            </w:pPr>
            <w:r>
              <w:t>12</w:t>
            </w:r>
          </w:p>
        </w:tc>
        <w:tc>
          <w:tcPr>
            <w:tcW w:w="3969" w:type="dxa"/>
            <w:tcBorders>
              <w:bottom w:val="nil"/>
            </w:tcBorders>
          </w:tcPr>
          <w:p w14:paraId="7E0ABC3E" w14:textId="77777777" w:rsidR="00FD222D" w:rsidRDefault="00FD222D">
            <w:pPr>
              <w:pStyle w:val="ConsPlusNormal"/>
              <w:jc w:val="both"/>
            </w:pPr>
            <w:r>
              <w:t>Вывоз в места временного хранения снега сброшенных с крыш, козырьков, карнизов, балконов и лоджий снега, сосулек и наледи</w:t>
            </w:r>
          </w:p>
        </w:tc>
        <w:tc>
          <w:tcPr>
            <w:tcW w:w="4422" w:type="dxa"/>
            <w:tcBorders>
              <w:bottom w:val="nil"/>
            </w:tcBorders>
          </w:tcPr>
          <w:p w14:paraId="7CE4814B" w14:textId="77777777" w:rsidR="00FD222D" w:rsidRDefault="00FD222D">
            <w:pPr>
              <w:pStyle w:val="ConsPlusNormal"/>
              <w:jc w:val="both"/>
            </w:pPr>
            <w:r>
              <w:t>В течение суток после завершения мероприятий по очистке крыш, козырьков, карнизов, балконов и лоджий от снега, сосулек и наледи</w:t>
            </w:r>
          </w:p>
        </w:tc>
      </w:tr>
      <w:tr w:rsidR="00FD222D" w14:paraId="0EBB2D02" w14:textId="77777777">
        <w:tblPrEx>
          <w:tblBorders>
            <w:insideH w:val="nil"/>
          </w:tblBorders>
        </w:tblPrEx>
        <w:tc>
          <w:tcPr>
            <w:tcW w:w="9071" w:type="dxa"/>
            <w:gridSpan w:val="3"/>
            <w:tcBorders>
              <w:top w:val="nil"/>
            </w:tcBorders>
          </w:tcPr>
          <w:p w14:paraId="0CB4CA22" w14:textId="77777777" w:rsidR="00FD222D" w:rsidRDefault="00FD222D">
            <w:pPr>
              <w:pStyle w:val="ConsPlusNormal"/>
              <w:jc w:val="both"/>
            </w:pPr>
            <w:r>
              <w:t xml:space="preserve">(в ред. </w:t>
            </w:r>
            <w:hyperlink r:id="rId232">
              <w:r>
                <w:rPr>
                  <w:color w:val="0000FF"/>
                </w:rPr>
                <w:t>решения</w:t>
              </w:r>
            </w:hyperlink>
            <w:r>
              <w:t xml:space="preserve"> Совета депутатов г. Новосибирска от 24.04.2019 N 778)</w:t>
            </w:r>
          </w:p>
        </w:tc>
      </w:tr>
      <w:tr w:rsidR="00FD222D" w14:paraId="322BC3B8" w14:textId="77777777">
        <w:tc>
          <w:tcPr>
            <w:tcW w:w="680" w:type="dxa"/>
          </w:tcPr>
          <w:p w14:paraId="3DBA511C" w14:textId="77777777" w:rsidR="00FD222D" w:rsidRDefault="00FD222D">
            <w:pPr>
              <w:pStyle w:val="ConsPlusNormal"/>
              <w:jc w:val="center"/>
            </w:pPr>
            <w:r>
              <w:t>13</w:t>
            </w:r>
          </w:p>
        </w:tc>
        <w:tc>
          <w:tcPr>
            <w:tcW w:w="3969" w:type="dxa"/>
          </w:tcPr>
          <w:p w14:paraId="2FC67F88" w14:textId="77777777" w:rsidR="00FD222D" w:rsidRDefault="00FD222D">
            <w:pPr>
              <w:pStyle w:val="ConsPlusNormal"/>
              <w:jc w:val="both"/>
            </w:pPr>
            <w:r>
              <w:t>Установка, замена, ремонт указателей с наименованиями улиц, переулков, площадей, иных элементов улично-дорожной сети, номерами домов, номерами подъездов</w:t>
            </w:r>
          </w:p>
        </w:tc>
        <w:tc>
          <w:tcPr>
            <w:tcW w:w="4422" w:type="dxa"/>
          </w:tcPr>
          <w:p w14:paraId="6D174E82" w14:textId="77777777" w:rsidR="00FD222D" w:rsidRDefault="00FD222D">
            <w:pPr>
              <w:pStyle w:val="ConsPlusNormal"/>
              <w:jc w:val="both"/>
            </w:pPr>
            <w:r>
              <w:t>По мере необходимости</w:t>
            </w:r>
          </w:p>
        </w:tc>
      </w:tr>
      <w:tr w:rsidR="00FD222D" w14:paraId="2F2396FA" w14:textId="77777777">
        <w:tc>
          <w:tcPr>
            <w:tcW w:w="680" w:type="dxa"/>
          </w:tcPr>
          <w:p w14:paraId="5400324C" w14:textId="77777777" w:rsidR="00FD222D" w:rsidRDefault="00FD222D">
            <w:pPr>
              <w:pStyle w:val="ConsPlusNormal"/>
              <w:jc w:val="center"/>
            </w:pPr>
            <w:r>
              <w:t>14</w:t>
            </w:r>
          </w:p>
        </w:tc>
        <w:tc>
          <w:tcPr>
            <w:tcW w:w="3969" w:type="dxa"/>
          </w:tcPr>
          <w:p w14:paraId="26968040" w14:textId="77777777" w:rsidR="00FD222D" w:rsidRDefault="00FD222D">
            <w:pPr>
              <w:pStyle w:val="ConsPlusNormal"/>
              <w:jc w:val="both"/>
            </w:pPr>
            <w:r>
              <w:t>Установка, замена, ремонт, очистка информационных досок, размещенных у входов в подъезды жилых домов, иных местах</w:t>
            </w:r>
          </w:p>
        </w:tc>
        <w:tc>
          <w:tcPr>
            <w:tcW w:w="4422" w:type="dxa"/>
          </w:tcPr>
          <w:p w14:paraId="76C2EDA4" w14:textId="77777777" w:rsidR="00FD222D" w:rsidRDefault="00FD222D">
            <w:pPr>
              <w:pStyle w:val="ConsPlusNormal"/>
              <w:jc w:val="both"/>
            </w:pPr>
            <w:r>
              <w:t>По мере необходимости</w:t>
            </w:r>
          </w:p>
        </w:tc>
      </w:tr>
    </w:tbl>
    <w:p w14:paraId="0363CBF7" w14:textId="77777777" w:rsidR="00FD222D" w:rsidRDefault="00FD222D">
      <w:pPr>
        <w:pStyle w:val="ConsPlusNormal"/>
        <w:ind w:firstLine="540"/>
        <w:jc w:val="both"/>
      </w:pPr>
    </w:p>
    <w:p w14:paraId="26947FB9" w14:textId="77777777" w:rsidR="00FD222D" w:rsidRDefault="00FD222D">
      <w:pPr>
        <w:pStyle w:val="ConsPlusTitle"/>
        <w:jc w:val="center"/>
        <w:outlineLvl w:val="2"/>
      </w:pPr>
      <w:r>
        <w:t>9. Мероприятия по содержанию земельных участков, на которых</w:t>
      </w:r>
    </w:p>
    <w:p w14:paraId="29F4B081" w14:textId="77777777" w:rsidR="00FD222D" w:rsidRDefault="00FD222D">
      <w:pPr>
        <w:pStyle w:val="ConsPlusTitle"/>
        <w:jc w:val="center"/>
      </w:pPr>
      <w:r>
        <w:t>расположены здания (включая жилые дома) и сооружения</w:t>
      </w:r>
    </w:p>
    <w:p w14:paraId="2B24059A" w14:textId="77777777" w:rsidR="00FD222D" w:rsidRDefault="00FD222D">
      <w:pPr>
        <w:pStyle w:val="ConsPlusNormal"/>
        <w:jc w:val="center"/>
      </w:pPr>
      <w:r>
        <w:t xml:space="preserve">(в ред. </w:t>
      </w:r>
      <w:hyperlink r:id="rId233">
        <w:r>
          <w:rPr>
            <w:color w:val="0000FF"/>
          </w:rPr>
          <w:t>решения</w:t>
        </w:r>
      </w:hyperlink>
      <w:r>
        <w:t xml:space="preserve"> Совета депутатов г. Новосибирска</w:t>
      </w:r>
    </w:p>
    <w:p w14:paraId="1FF7BC64" w14:textId="77777777" w:rsidR="00FD222D" w:rsidRDefault="00FD222D">
      <w:pPr>
        <w:pStyle w:val="ConsPlusNormal"/>
        <w:jc w:val="center"/>
      </w:pPr>
      <w:r>
        <w:t>от 24.04.2019 N 778)</w:t>
      </w:r>
    </w:p>
    <w:p w14:paraId="7E02FAD4" w14:textId="77777777" w:rsidR="00FD222D" w:rsidRDefault="00FD222D">
      <w:pPr>
        <w:pStyle w:val="ConsPlusNormal"/>
        <w:jc w:val="center"/>
      </w:pPr>
    </w:p>
    <w:p w14:paraId="535D8130" w14:textId="77777777" w:rsidR="00FD222D" w:rsidRDefault="00FD222D">
      <w:pPr>
        <w:pStyle w:val="ConsPlusNormal"/>
        <w:jc w:val="center"/>
      </w:pPr>
      <w:r>
        <w:t xml:space="preserve">(в ред. </w:t>
      </w:r>
      <w:hyperlink r:id="rId234">
        <w:r>
          <w:rPr>
            <w:color w:val="0000FF"/>
          </w:rPr>
          <w:t>решения</w:t>
        </w:r>
      </w:hyperlink>
      <w:r>
        <w:t xml:space="preserve"> Совета депутатов г. Новосибирска</w:t>
      </w:r>
    </w:p>
    <w:p w14:paraId="4531F71D" w14:textId="77777777" w:rsidR="00FD222D" w:rsidRDefault="00FD222D">
      <w:pPr>
        <w:pStyle w:val="ConsPlusNormal"/>
        <w:jc w:val="center"/>
      </w:pPr>
      <w:r>
        <w:t>от 24.04.2019 N 778)</w:t>
      </w:r>
    </w:p>
    <w:p w14:paraId="28E1E3DC"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7983A1F3" w14:textId="77777777">
        <w:tc>
          <w:tcPr>
            <w:tcW w:w="680" w:type="dxa"/>
          </w:tcPr>
          <w:p w14:paraId="7CEF3DF8" w14:textId="77777777" w:rsidR="00FD222D" w:rsidRDefault="00FD222D">
            <w:pPr>
              <w:pStyle w:val="ConsPlusNormal"/>
              <w:jc w:val="center"/>
            </w:pPr>
            <w:r>
              <w:t>N п.</w:t>
            </w:r>
          </w:p>
        </w:tc>
        <w:tc>
          <w:tcPr>
            <w:tcW w:w="3969" w:type="dxa"/>
          </w:tcPr>
          <w:p w14:paraId="01294524" w14:textId="77777777" w:rsidR="00FD222D" w:rsidRDefault="00FD222D">
            <w:pPr>
              <w:pStyle w:val="ConsPlusNormal"/>
              <w:jc w:val="center"/>
            </w:pPr>
            <w:r>
              <w:t>Вид мероприятий</w:t>
            </w:r>
          </w:p>
        </w:tc>
        <w:tc>
          <w:tcPr>
            <w:tcW w:w="4422" w:type="dxa"/>
          </w:tcPr>
          <w:p w14:paraId="274E14E0" w14:textId="77777777" w:rsidR="00FD222D" w:rsidRDefault="00FD222D">
            <w:pPr>
              <w:pStyle w:val="ConsPlusNormal"/>
              <w:jc w:val="center"/>
            </w:pPr>
            <w:r>
              <w:t>Периодичность проведения</w:t>
            </w:r>
          </w:p>
        </w:tc>
      </w:tr>
      <w:tr w:rsidR="00FD222D" w14:paraId="452C4940" w14:textId="77777777">
        <w:tc>
          <w:tcPr>
            <w:tcW w:w="680" w:type="dxa"/>
          </w:tcPr>
          <w:p w14:paraId="49E8E50B" w14:textId="77777777" w:rsidR="00FD222D" w:rsidRDefault="00FD222D">
            <w:pPr>
              <w:pStyle w:val="ConsPlusNormal"/>
              <w:jc w:val="center"/>
            </w:pPr>
            <w:r>
              <w:t>1</w:t>
            </w:r>
          </w:p>
        </w:tc>
        <w:tc>
          <w:tcPr>
            <w:tcW w:w="3969" w:type="dxa"/>
          </w:tcPr>
          <w:p w14:paraId="06A7BFAD" w14:textId="77777777" w:rsidR="00FD222D" w:rsidRDefault="00FD222D">
            <w:pPr>
              <w:pStyle w:val="ConsPlusNormal"/>
              <w:jc w:val="center"/>
            </w:pPr>
            <w:r>
              <w:t>2</w:t>
            </w:r>
          </w:p>
        </w:tc>
        <w:tc>
          <w:tcPr>
            <w:tcW w:w="4422" w:type="dxa"/>
          </w:tcPr>
          <w:p w14:paraId="6C70F9CE" w14:textId="77777777" w:rsidR="00FD222D" w:rsidRDefault="00FD222D">
            <w:pPr>
              <w:pStyle w:val="ConsPlusNormal"/>
              <w:jc w:val="center"/>
            </w:pPr>
            <w:r>
              <w:t>3</w:t>
            </w:r>
          </w:p>
        </w:tc>
      </w:tr>
      <w:tr w:rsidR="00FD222D" w14:paraId="2E681BEE" w14:textId="77777777">
        <w:tblPrEx>
          <w:tblBorders>
            <w:insideH w:val="nil"/>
          </w:tblBorders>
        </w:tblPrEx>
        <w:tc>
          <w:tcPr>
            <w:tcW w:w="680" w:type="dxa"/>
            <w:tcBorders>
              <w:bottom w:val="nil"/>
            </w:tcBorders>
          </w:tcPr>
          <w:p w14:paraId="4F02E800" w14:textId="77777777" w:rsidR="00FD222D" w:rsidRDefault="00FD222D">
            <w:pPr>
              <w:pStyle w:val="ConsPlusNormal"/>
              <w:jc w:val="center"/>
            </w:pPr>
            <w:r>
              <w:t>1</w:t>
            </w:r>
          </w:p>
        </w:tc>
        <w:tc>
          <w:tcPr>
            <w:tcW w:w="3969" w:type="dxa"/>
            <w:tcBorders>
              <w:bottom w:val="nil"/>
            </w:tcBorders>
          </w:tcPr>
          <w:p w14:paraId="3D8B3A57" w14:textId="77777777" w:rsidR="00FD222D" w:rsidRDefault="00FD222D">
            <w:pPr>
              <w:pStyle w:val="ConsPlusNormal"/>
              <w:jc w:val="both"/>
            </w:pPr>
            <w:r>
              <w:t xml:space="preserve">Мероприятия, предусмотренные </w:t>
            </w:r>
            <w:hyperlink w:anchor="P762">
              <w:r>
                <w:rPr>
                  <w:color w:val="0000FF"/>
                </w:rPr>
                <w:t>разделами 1</w:t>
              </w:r>
            </w:hyperlink>
            <w:r>
              <w:t xml:space="preserve"> - </w:t>
            </w:r>
            <w:hyperlink w:anchor="P1107">
              <w:r>
                <w:rPr>
                  <w:color w:val="0000FF"/>
                </w:rPr>
                <w:t>7</w:t>
              </w:r>
            </w:hyperlink>
            <w:r>
              <w:t xml:space="preserve"> настоящего Перечня</w:t>
            </w:r>
          </w:p>
        </w:tc>
        <w:tc>
          <w:tcPr>
            <w:tcW w:w="4422" w:type="dxa"/>
            <w:tcBorders>
              <w:bottom w:val="nil"/>
            </w:tcBorders>
          </w:tcPr>
          <w:p w14:paraId="2149FC7D" w14:textId="77777777" w:rsidR="00FD222D" w:rsidRDefault="00FD222D">
            <w:pPr>
              <w:pStyle w:val="ConsPlusNormal"/>
              <w:jc w:val="both"/>
            </w:pPr>
            <w:r>
              <w:t>В соответствии с разделами 1 - 7 настоящего Перечня</w:t>
            </w:r>
          </w:p>
        </w:tc>
      </w:tr>
      <w:tr w:rsidR="00FD222D" w14:paraId="1F5B89E4" w14:textId="77777777">
        <w:tblPrEx>
          <w:tblBorders>
            <w:insideH w:val="nil"/>
          </w:tblBorders>
        </w:tblPrEx>
        <w:tc>
          <w:tcPr>
            <w:tcW w:w="9071" w:type="dxa"/>
            <w:gridSpan w:val="3"/>
            <w:tcBorders>
              <w:top w:val="nil"/>
            </w:tcBorders>
          </w:tcPr>
          <w:p w14:paraId="6B044F1A" w14:textId="77777777" w:rsidR="00FD222D" w:rsidRDefault="00FD222D">
            <w:pPr>
              <w:pStyle w:val="ConsPlusNormal"/>
              <w:jc w:val="both"/>
            </w:pPr>
            <w:r>
              <w:t xml:space="preserve">(в ред. </w:t>
            </w:r>
            <w:hyperlink r:id="rId235">
              <w:r>
                <w:rPr>
                  <w:color w:val="0000FF"/>
                </w:rPr>
                <w:t>решения</w:t>
              </w:r>
            </w:hyperlink>
            <w:r>
              <w:t xml:space="preserve"> Совета депутатов г. Новосибирска от 24.04.2019 N 778)</w:t>
            </w:r>
          </w:p>
        </w:tc>
      </w:tr>
      <w:tr w:rsidR="00FD222D" w14:paraId="79199CEE" w14:textId="77777777">
        <w:tc>
          <w:tcPr>
            <w:tcW w:w="680" w:type="dxa"/>
          </w:tcPr>
          <w:p w14:paraId="15C5A39B" w14:textId="77777777" w:rsidR="00FD222D" w:rsidRDefault="00FD222D">
            <w:pPr>
              <w:pStyle w:val="ConsPlusNormal"/>
              <w:jc w:val="center"/>
            </w:pPr>
            <w:r>
              <w:t>2</w:t>
            </w:r>
          </w:p>
        </w:tc>
        <w:tc>
          <w:tcPr>
            <w:tcW w:w="3969" w:type="dxa"/>
          </w:tcPr>
          <w:p w14:paraId="5A22387D" w14:textId="77777777" w:rsidR="00FD222D" w:rsidRDefault="00FD222D">
            <w:pPr>
              <w:pStyle w:val="ConsPlusNormal"/>
              <w:jc w:val="both"/>
            </w:pPr>
            <w:r>
              <w:t>Осмотр территории с целью выявления повреждений покрытия внутриквартальных проездов, за исключением автомобильных дорог местного значения в границах города Новосибирска, дорожек, отмосток, искусственных сооружений, элементов благоустройства</w:t>
            </w:r>
          </w:p>
        </w:tc>
        <w:tc>
          <w:tcPr>
            <w:tcW w:w="4422" w:type="dxa"/>
          </w:tcPr>
          <w:p w14:paraId="6DDE02AD" w14:textId="77777777" w:rsidR="00FD222D" w:rsidRDefault="00FD222D">
            <w:pPr>
              <w:pStyle w:val="ConsPlusNormal"/>
              <w:jc w:val="both"/>
            </w:pPr>
            <w:r>
              <w:t>Не реже 1 раза в неделю</w:t>
            </w:r>
          </w:p>
        </w:tc>
      </w:tr>
      <w:tr w:rsidR="00FD222D" w14:paraId="6010C263" w14:textId="77777777">
        <w:tc>
          <w:tcPr>
            <w:tcW w:w="680" w:type="dxa"/>
          </w:tcPr>
          <w:p w14:paraId="66A660DA" w14:textId="77777777" w:rsidR="00FD222D" w:rsidRDefault="00FD222D">
            <w:pPr>
              <w:pStyle w:val="ConsPlusNormal"/>
              <w:jc w:val="center"/>
            </w:pPr>
            <w:r>
              <w:t>3</w:t>
            </w:r>
          </w:p>
        </w:tc>
        <w:tc>
          <w:tcPr>
            <w:tcW w:w="3969" w:type="dxa"/>
          </w:tcPr>
          <w:p w14:paraId="17DE77EB" w14:textId="77777777" w:rsidR="00FD222D" w:rsidRDefault="00FD222D">
            <w:pPr>
              <w:pStyle w:val="ConsPlusNormal"/>
              <w:jc w:val="both"/>
            </w:pPr>
            <w:r>
              <w:t>Осмотр территории в осенне-зимний период с целью определения скользкости пешеходных зон</w:t>
            </w:r>
          </w:p>
        </w:tc>
        <w:tc>
          <w:tcPr>
            <w:tcW w:w="4422" w:type="dxa"/>
          </w:tcPr>
          <w:p w14:paraId="4CAB3B5A" w14:textId="77777777" w:rsidR="00FD222D" w:rsidRDefault="00FD222D">
            <w:pPr>
              <w:pStyle w:val="ConsPlusNormal"/>
              <w:jc w:val="both"/>
            </w:pPr>
            <w:r>
              <w:t>Ежедневно</w:t>
            </w:r>
          </w:p>
        </w:tc>
      </w:tr>
      <w:tr w:rsidR="00FD222D" w14:paraId="04BF3CEC" w14:textId="77777777">
        <w:tc>
          <w:tcPr>
            <w:tcW w:w="680" w:type="dxa"/>
          </w:tcPr>
          <w:p w14:paraId="7DFE2FDF" w14:textId="77777777" w:rsidR="00FD222D" w:rsidRDefault="00FD222D">
            <w:pPr>
              <w:pStyle w:val="ConsPlusNormal"/>
              <w:jc w:val="center"/>
            </w:pPr>
            <w:r>
              <w:t>4</w:t>
            </w:r>
          </w:p>
        </w:tc>
        <w:tc>
          <w:tcPr>
            <w:tcW w:w="3969" w:type="dxa"/>
          </w:tcPr>
          <w:p w14:paraId="1B7F6B09" w14:textId="77777777" w:rsidR="00FD222D" w:rsidRDefault="00FD222D">
            <w:pPr>
              <w:pStyle w:val="ConsPlusNormal"/>
              <w:jc w:val="both"/>
            </w:pPr>
            <w:r>
              <w:t>Текущий и капитальный ремонт внутриквартальных проездов, за исключением автомобильных дорог общего пользования местного значения в границах города Новосибирска, дорожек, отмосток, искусственных сооружений, элементов благоустройства</w:t>
            </w:r>
          </w:p>
        </w:tc>
        <w:tc>
          <w:tcPr>
            <w:tcW w:w="4422" w:type="dxa"/>
          </w:tcPr>
          <w:p w14:paraId="0239F6D7" w14:textId="77777777" w:rsidR="00FD222D" w:rsidRDefault="00FD222D">
            <w:pPr>
              <w:pStyle w:val="ConsPlusNormal"/>
              <w:jc w:val="both"/>
            </w:pPr>
            <w:r>
              <w:t>По мере необходимости</w:t>
            </w:r>
          </w:p>
        </w:tc>
      </w:tr>
      <w:tr w:rsidR="00FD222D" w14:paraId="3CB3423A" w14:textId="77777777">
        <w:tc>
          <w:tcPr>
            <w:tcW w:w="680" w:type="dxa"/>
          </w:tcPr>
          <w:p w14:paraId="3790E0A9" w14:textId="77777777" w:rsidR="00FD222D" w:rsidRDefault="00FD222D">
            <w:pPr>
              <w:pStyle w:val="ConsPlusNormal"/>
              <w:jc w:val="center"/>
            </w:pPr>
            <w:r>
              <w:t>5</w:t>
            </w:r>
          </w:p>
        </w:tc>
        <w:tc>
          <w:tcPr>
            <w:tcW w:w="3969" w:type="dxa"/>
          </w:tcPr>
          <w:p w14:paraId="4C078355" w14:textId="77777777" w:rsidR="00FD222D" w:rsidRDefault="00FD222D">
            <w:pPr>
              <w:pStyle w:val="ConsPlusNormal"/>
              <w:jc w:val="both"/>
            </w:pPr>
            <w:r>
              <w:t>Установка мусоросборников для коммунальных отходов, в том числе малогабаритных (малых) контейнеров и урн для сбора мусора, а в неканализированных зданиях, кроме того, сборников для жидких бытовых отходов</w:t>
            </w:r>
          </w:p>
        </w:tc>
        <w:tc>
          <w:tcPr>
            <w:tcW w:w="4422" w:type="dxa"/>
          </w:tcPr>
          <w:p w14:paraId="57463D87" w14:textId="77777777" w:rsidR="00FD222D" w:rsidRDefault="00FD222D">
            <w:pPr>
              <w:pStyle w:val="ConsPlusNormal"/>
              <w:jc w:val="both"/>
            </w:pPr>
            <w:r>
              <w:t>Не позднее 10 суток с момента выявления нарушения норм обеспеченности территории уличным коммунально-бытовым оборудованием</w:t>
            </w:r>
          </w:p>
        </w:tc>
      </w:tr>
      <w:tr w:rsidR="00FD222D" w14:paraId="2A408D9C" w14:textId="77777777">
        <w:tc>
          <w:tcPr>
            <w:tcW w:w="680" w:type="dxa"/>
          </w:tcPr>
          <w:p w14:paraId="44009146" w14:textId="77777777" w:rsidR="00FD222D" w:rsidRDefault="00FD222D">
            <w:pPr>
              <w:pStyle w:val="ConsPlusNormal"/>
              <w:jc w:val="center"/>
            </w:pPr>
            <w:r>
              <w:t>6</w:t>
            </w:r>
          </w:p>
        </w:tc>
        <w:tc>
          <w:tcPr>
            <w:tcW w:w="3969" w:type="dxa"/>
          </w:tcPr>
          <w:p w14:paraId="64D1FAFA" w14:textId="77777777" w:rsidR="00FD222D" w:rsidRDefault="00FD222D">
            <w:pPr>
              <w:pStyle w:val="ConsPlusNormal"/>
              <w:jc w:val="both"/>
            </w:pPr>
            <w:r>
              <w:t xml:space="preserve">Подготовка территории к сезонной эксплуатации, в том числе промывка и расчистка канавок для обеспечения оттока воды, систематический сгон талых вод к люкам и дождеприемным (ливнеприемным) колодцам, отвод атмосферных и талых вод от отмостки, от спусков (входов) в подвал и их оконных </w:t>
            </w:r>
            <w:r>
              <w:lastRenderedPageBreak/>
              <w:t>приямков, очистка территории после окончания таяния снега</w:t>
            </w:r>
          </w:p>
        </w:tc>
        <w:tc>
          <w:tcPr>
            <w:tcW w:w="4422" w:type="dxa"/>
          </w:tcPr>
          <w:p w14:paraId="66962CC6" w14:textId="77777777" w:rsidR="00FD222D" w:rsidRDefault="00FD222D">
            <w:pPr>
              <w:pStyle w:val="ConsPlusNormal"/>
              <w:jc w:val="both"/>
            </w:pPr>
            <w:r>
              <w:lastRenderedPageBreak/>
              <w:t>По мере необходимости</w:t>
            </w:r>
          </w:p>
        </w:tc>
      </w:tr>
      <w:tr w:rsidR="00FD222D" w14:paraId="3D996FD5" w14:textId="77777777">
        <w:tc>
          <w:tcPr>
            <w:tcW w:w="680" w:type="dxa"/>
          </w:tcPr>
          <w:p w14:paraId="09855FCF" w14:textId="77777777" w:rsidR="00FD222D" w:rsidRDefault="00FD222D">
            <w:pPr>
              <w:pStyle w:val="ConsPlusNormal"/>
              <w:jc w:val="center"/>
            </w:pPr>
            <w:r>
              <w:t>7</w:t>
            </w:r>
          </w:p>
        </w:tc>
        <w:tc>
          <w:tcPr>
            <w:tcW w:w="3969" w:type="dxa"/>
          </w:tcPr>
          <w:p w14:paraId="5CB93C46" w14:textId="77777777" w:rsidR="00FD222D" w:rsidRDefault="00FD222D">
            <w:pPr>
              <w:pStyle w:val="ConsPlusNormal"/>
              <w:jc w:val="both"/>
            </w:pPr>
            <w:r>
              <w:t>Поддержание в исправном состоянии электроосвещения и включение его в вечернее время суток</w:t>
            </w:r>
          </w:p>
        </w:tc>
        <w:tc>
          <w:tcPr>
            <w:tcW w:w="4422" w:type="dxa"/>
          </w:tcPr>
          <w:p w14:paraId="494A2C7C" w14:textId="77777777" w:rsidR="00FD222D" w:rsidRDefault="00FD222D">
            <w:pPr>
              <w:pStyle w:val="ConsPlusNormal"/>
              <w:jc w:val="both"/>
            </w:pPr>
            <w:r>
              <w:t>Ежедневно</w:t>
            </w:r>
          </w:p>
        </w:tc>
      </w:tr>
      <w:tr w:rsidR="00FD222D" w14:paraId="6FED6D60" w14:textId="77777777">
        <w:tc>
          <w:tcPr>
            <w:tcW w:w="680" w:type="dxa"/>
          </w:tcPr>
          <w:p w14:paraId="42640F9A" w14:textId="77777777" w:rsidR="00FD222D" w:rsidRDefault="00FD222D">
            <w:pPr>
              <w:pStyle w:val="ConsPlusNormal"/>
              <w:jc w:val="center"/>
            </w:pPr>
            <w:r>
              <w:t>8</w:t>
            </w:r>
          </w:p>
        </w:tc>
        <w:tc>
          <w:tcPr>
            <w:tcW w:w="3969" w:type="dxa"/>
          </w:tcPr>
          <w:p w14:paraId="13B75CE4" w14:textId="77777777" w:rsidR="00FD222D" w:rsidRDefault="00FD222D">
            <w:pPr>
              <w:pStyle w:val="ConsPlusNormal"/>
              <w:jc w:val="both"/>
            </w:pPr>
            <w:r>
              <w:t>Обустройство мест для стоянки (парковки) транспортных средств асфальтовым либо бетонным покрытием</w:t>
            </w:r>
          </w:p>
        </w:tc>
        <w:tc>
          <w:tcPr>
            <w:tcW w:w="4422" w:type="dxa"/>
          </w:tcPr>
          <w:p w14:paraId="7C73576A" w14:textId="77777777" w:rsidR="00FD222D" w:rsidRDefault="00FD222D">
            <w:pPr>
              <w:pStyle w:val="ConsPlusNormal"/>
              <w:jc w:val="both"/>
            </w:pPr>
            <w:r>
              <w:t>До начала эксплуатации</w:t>
            </w:r>
          </w:p>
        </w:tc>
      </w:tr>
    </w:tbl>
    <w:p w14:paraId="0289DD10" w14:textId="77777777" w:rsidR="00FD222D" w:rsidRDefault="00FD222D">
      <w:pPr>
        <w:pStyle w:val="ConsPlusNormal"/>
        <w:ind w:firstLine="540"/>
        <w:jc w:val="both"/>
      </w:pPr>
    </w:p>
    <w:p w14:paraId="7DF2528D" w14:textId="77777777" w:rsidR="00FD222D" w:rsidRDefault="00FD222D">
      <w:pPr>
        <w:pStyle w:val="ConsPlusTitle"/>
        <w:jc w:val="center"/>
        <w:outlineLvl w:val="2"/>
      </w:pPr>
      <w:r>
        <w:t>10. Мероприятия по содержанию площадок для выгула</w:t>
      </w:r>
    </w:p>
    <w:p w14:paraId="5455DDB7" w14:textId="77777777" w:rsidR="00FD222D" w:rsidRDefault="00FD222D">
      <w:pPr>
        <w:pStyle w:val="ConsPlusTitle"/>
        <w:jc w:val="center"/>
      </w:pPr>
      <w:r>
        <w:t>домашних животных, площадок для дрессировки собак</w:t>
      </w:r>
    </w:p>
    <w:p w14:paraId="7D279503" w14:textId="77777777" w:rsidR="00FD222D" w:rsidRDefault="00FD222D">
      <w:pPr>
        <w:pStyle w:val="ConsPlusNormal"/>
        <w:jc w:val="center"/>
      </w:pPr>
    </w:p>
    <w:p w14:paraId="728C84A1" w14:textId="77777777" w:rsidR="00FD222D" w:rsidRDefault="00FD222D">
      <w:pPr>
        <w:pStyle w:val="ConsPlusNormal"/>
        <w:jc w:val="center"/>
      </w:pPr>
      <w:r>
        <w:t xml:space="preserve">(введен </w:t>
      </w:r>
      <w:hyperlink r:id="rId236">
        <w:r>
          <w:rPr>
            <w:color w:val="0000FF"/>
          </w:rPr>
          <w:t>решением</w:t>
        </w:r>
      </w:hyperlink>
      <w:r>
        <w:t xml:space="preserve"> Совета депутатов г. Новосибирска</w:t>
      </w:r>
    </w:p>
    <w:p w14:paraId="13C90E1A" w14:textId="77777777" w:rsidR="00FD222D" w:rsidRDefault="00FD222D">
      <w:pPr>
        <w:pStyle w:val="ConsPlusNormal"/>
        <w:jc w:val="center"/>
      </w:pPr>
      <w:r>
        <w:t>от 28.09.2022 N 401)</w:t>
      </w:r>
    </w:p>
    <w:p w14:paraId="232EA76E" w14:textId="77777777" w:rsidR="00FD222D" w:rsidRDefault="00FD22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FD222D" w14:paraId="7E7DF077" w14:textId="77777777">
        <w:tc>
          <w:tcPr>
            <w:tcW w:w="680" w:type="dxa"/>
            <w:vAlign w:val="center"/>
          </w:tcPr>
          <w:p w14:paraId="4FD9F257" w14:textId="77777777" w:rsidR="00FD222D" w:rsidRDefault="00FD222D">
            <w:pPr>
              <w:pStyle w:val="ConsPlusNormal"/>
              <w:jc w:val="center"/>
            </w:pPr>
            <w:r>
              <w:t>N п.</w:t>
            </w:r>
          </w:p>
        </w:tc>
        <w:tc>
          <w:tcPr>
            <w:tcW w:w="3969" w:type="dxa"/>
            <w:vAlign w:val="center"/>
          </w:tcPr>
          <w:p w14:paraId="7732C31A" w14:textId="77777777" w:rsidR="00FD222D" w:rsidRDefault="00FD222D">
            <w:pPr>
              <w:pStyle w:val="ConsPlusNormal"/>
              <w:jc w:val="center"/>
            </w:pPr>
            <w:r>
              <w:t>Вид мероприятий</w:t>
            </w:r>
          </w:p>
        </w:tc>
        <w:tc>
          <w:tcPr>
            <w:tcW w:w="4422" w:type="dxa"/>
            <w:vAlign w:val="center"/>
          </w:tcPr>
          <w:p w14:paraId="7173B1EE" w14:textId="77777777" w:rsidR="00FD222D" w:rsidRDefault="00FD222D">
            <w:pPr>
              <w:pStyle w:val="ConsPlusNormal"/>
              <w:jc w:val="center"/>
            </w:pPr>
            <w:r>
              <w:t>Периодичность проведения</w:t>
            </w:r>
          </w:p>
        </w:tc>
      </w:tr>
      <w:tr w:rsidR="00FD222D" w14:paraId="4352DD28" w14:textId="77777777">
        <w:tc>
          <w:tcPr>
            <w:tcW w:w="680" w:type="dxa"/>
          </w:tcPr>
          <w:p w14:paraId="407F12EC" w14:textId="77777777" w:rsidR="00FD222D" w:rsidRDefault="00FD222D">
            <w:pPr>
              <w:pStyle w:val="ConsPlusNormal"/>
              <w:jc w:val="center"/>
            </w:pPr>
            <w:r>
              <w:t>1</w:t>
            </w:r>
          </w:p>
        </w:tc>
        <w:tc>
          <w:tcPr>
            <w:tcW w:w="3969" w:type="dxa"/>
          </w:tcPr>
          <w:p w14:paraId="6605ADCA" w14:textId="77777777" w:rsidR="00FD222D" w:rsidRDefault="00FD222D">
            <w:pPr>
              <w:pStyle w:val="ConsPlusNormal"/>
              <w:jc w:val="center"/>
            </w:pPr>
            <w:r>
              <w:t>2</w:t>
            </w:r>
          </w:p>
        </w:tc>
        <w:tc>
          <w:tcPr>
            <w:tcW w:w="4422" w:type="dxa"/>
          </w:tcPr>
          <w:p w14:paraId="02E91838" w14:textId="77777777" w:rsidR="00FD222D" w:rsidRDefault="00FD222D">
            <w:pPr>
              <w:pStyle w:val="ConsPlusNormal"/>
              <w:jc w:val="center"/>
            </w:pPr>
            <w:r>
              <w:t>3</w:t>
            </w:r>
          </w:p>
        </w:tc>
      </w:tr>
      <w:tr w:rsidR="00FD222D" w14:paraId="56143342" w14:textId="77777777">
        <w:tc>
          <w:tcPr>
            <w:tcW w:w="680" w:type="dxa"/>
          </w:tcPr>
          <w:p w14:paraId="5CFB25F1" w14:textId="77777777" w:rsidR="00FD222D" w:rsidRDefault="00FD222D">
            <w:pPr>
              <w:pStyle w:val="ConsPlusNormal"/>
              <w:jc w:val="center"/>
            </w:pPr>
            <w:r>
              <w:t>10.1</w:t>
            </w:r>
          </w:p>
        </w:tc>
        <w:tc>
          <w:tcPr>
            <w:tcW w:w="3969" w:type="dxa"/>
          </w:tcPr>
          <w:p w14:paraId="29EB7A4D" w14:textId="77777777" w:rsidR="00FD222D" w:rsidRDefault="00FD222D">
            <w:pPr>
              <w:pStyle w:val="ConsPlusNormal"/>
              <w:jc w:val="both"/>
            </w:pPr>
            <w:r>
              <w:t>Очистка и подметание территории площадки</w:t>
            </w:r>
          </w:p>
        </w:tc>
        <w:tc>
          <w:tcPr>
            <w:tcW w:w="4422" w:type="dxa"/>
          </w:tcPr>
          <w:p w14:paraId="49BF9717" w14:textId="77777777" w:rsidR="00FD222D" w:rsidRDefault="00FD222D">
            <w:pPr>
              <w:pStyle w:val="ConsPlusNormal"/>
              <w:jc w:val="both"/>
            </w:pPr>
            <w:r>
              <w:t>По мере необходимости, но не реже 1 раза в неделю</w:t>
            </w:r>
          </w:p>
        </w:tc>
      </w:tr>
      <w:tr w:rsidR="00FD222D" w14:paraId="5CF4DEED" w14:textId="77777777">
        <w:tc>
          <w:tcPr>
            <w:tcW w:w="680" w:type="dxa"/>
          </w:tcPr>
          <w:p w14:paraId="5FFF4603" w14:textId="77777777" w:rsidR="00FD222D" w:rsidRDefault="00FD222D">
            <w:pPr>
              <w:pStyle w:val="ConsPlusNormal"/>
              <w:jc w:val="center"/>
            </w:pPr>
            <w:r>
              <w:t>10.2</w:t>
            </w:r>
          </w:p>
        </w:tc>
        <w:tc>
          <w:tcPr>
            <w:tcW w:w="3969" w:type="dxa"/>
          </w:tcPr>
          <w:p w14:paraId="5F2DD587" w14:textId="77777777" w:rsidR="00FD222D" w:rsidRDefault="00FD222D">
            <w:pPr>
              <w:pStyle w:val="ConsPlusNormal"/>
              <w:jc w:val="both"/>
            </w:pPr>
            <w:r>
              <w:t>Мойка территории площадки</w:t>
            </w:r>
          </w:p>
        </w:tc>
        <w:tc>
          <w:tcPr>
            <w:tcW w:w="4422" w:type="dxa"/>
          </w:tcPr>
          <w:p w14:paraId="7C658038" w14:textId="77777777" w:rsidR="00FD222D" w:rsidRDefault="00FD222D">
            <w:pPr>
              <w:pStyle w:val="ConsPlusNormal"/>
              <w:jc w:val="both"/>
            </w:pPr>
            <w:r>
              <w:t>По мере необходимости, но не реже 1 раза в месяц в весенне-летний период</w:t>
            </w:r>
          </w:p>
        </w:tc>
      </w:tr>
      <w:tr w:rsidR="00FD222D" w14:paraId="12982053" w14:textId="77777777">
        <w:tc>
          <w:tcPr>
            <w:tcW w:w="680" w:type="dxa"/>
          </w:tcPr>
          <w:p w14:paraId="39190A3B" w14:textId="77777777" w:rsidR="00FD222D" w:rsidRDefault="00FD222D">
            <w:pPr>
              <w:pStyle w:val="ConsPlusNormal"/>
              <w:jc w:val="center"/>
            </w:pPr>
            <w:r>
              <w:t>10.3</w:t>
            </w:r>
          </w:p>
        </w:tc>
        <w:tc>
          <w:tcPr>
            <w:tcW w:w="3969" w:type="dxa"/>
          </w:tcPr>
          <w:p w14:paraId="10AA5500" w14:textId="77777777" w:rsidR="00FD222D" w:rsidRDefault="00FD222D">
            <w:pPr>
              <w:pStyle w:val="ConsPlusNormal"/>
              <w:jc w:val="both"/>
            </w:pPr>
            <w:r>
              <w:t>Посыпка и обработка территории площадки противогололедными средствами, безопасными для животных (например, песок и мелкая гравийная крошка)</w:t>
            </w:r>
          </w:p>
        </w:tc>
        <w:tc>
          <w:tcPr>
            <w:tcW w:w="4422" w:type="dxa"/>
          </w:tcPr>
          <w:p w14:paraId="718B9320" w14:textId="77777777" w:rsidR="00FD222D" w:rsidRDefault="00FD222D">
            <w:pPr>
              <w:pStyle w:val="ConsPlusNormal"/>
              <w:jc w:val="both"/>
            </w:pPr>
            <w:r>
              <w:t>По мере необходимости, но не реже 1 раза в месяц (зимой)</w:t>
            </w:r>
          </w:p>
        </w:tc>
      </w:tr>
      <w:tr w:rsidR="00FD222D" w14:paraId="4A5F0D73" w14:textId="77777777">
        <w:tc>
          <w:tcPr>
            <w:tcW w:w="680" w:type="dxa"/>
          </w:tcPr>
          <w:p w14:paraId="711CC0A1" w14:textId="77777777" w:rsidR="00FD222D" w:rsidRDefault="00FD222D">
            <w:pPr>
              <w:pStyle w:val="ConsPlusNormal"/>
              <w:jc w:val="center"/>
            </w:pPr>
            <w:r>
              <w:t>10.4</w:t>
            </w:r>
          </w:p>
        </w:tc>
        <w:tc>
          <w:tcPr>
            <w:tcW w:w="3969" w:type="dxa"/>
          </w:tcPr>
          <w:p w14:paraId="7716CE55" w14:textId="77777777" w:rsidR="00FD222D" w:rsidRDefault="00FD222D">
            <w:pPr>
              <w:pStyle w:val="ConsPlusNormal"/>
              <w:jc w:val="both"/>
            </w:pPr>
            <w:r>
              <w:t>Текущий ремонт покрытия площадки</w:t>
            </w:r>
          </w:p>
        </w:tc>
        <w:tc>
          <w:tcPr>
            <w:tcW w:w="4422" w:type="dxa"/>
          </w:tcPr>
          <w:p w14:paraId="40F677CF" w14:textId="77777777" w:rsidR="00FD222D" w:rsidRDefault="00FD222D">
            <w:pPr>
              <w:pStyle w:val="ConsPlusNormal"/>
              <w:jc w:val="both"/>
            </w:pPr>
            <w:r>
              <w:t>По мере необходимости, но не позднее 1 месяца с момента образования дефектов покрытия</w:t>
            </w:r>
          </w:p>
        </w:tc>
      </w:tr>
      <w:tr w:rsidR="00FD222D" w14:paraId="782540DE" w14:textId="77777777">
        <w:tc>
          <w:tcPr>
            <w:tcW w:w="680" w:type="dxa"/>
          </w:tcPr>
          <w:p w14:paraId="3B93D908" w14:textId="77777777" w:rsidR="00FD222D" w:rsidRDefault="00FD222D">
            <w:pPr>
              <w:pStyle w:val="ConsPlusNormal"/>
              <w:jc w:val="center"/>
            </w:pPr>
            <w:r>
              <w:t>10.5</w:t>
            </w:r>
          </w:p>
        </w:tc>
        <w:tc>
          <w:tcPr>
            <w:tcW w:w="3969" w:type="dxa"/>
          </w:tcPr>
          <w:p w14:paraId="31F9E318" w14:textId="77777777" w:rsidR="00FD222D" w:rsidRDefault="00FD222D">
            <w:pPr>
              <w:pStyle w:val="ConsPlusNormal"/>
              <w:jc w:val="both"/>
            </w:pPr>
            <w:r>
              <w:t>Наполнение ящика для одноразовых пакетов</w:t>
            </w:r>
          </w:p>
        </w:tc>
        <w:tc>
          <w:tcPr>
            <w:tcW w:w="4422" w:type="dxa"/>
          </w:tcPr>
          <w:p w14:paraId="5A89EBBB" w14:textId="77777777" w:rsidR="00FD222D" w:rsidRDefault="00FD222D">
            <w:pPr>
              <w:pStyle w:val="ConsPlusNormal"/>
              <w:jc w:val="both"/>
            </w:pPr>
            <w:r>
              <w:t>По мере необходимости, но не реже 1 раза в месяц</w:t>
            </w:r>
          </w:p>
        </w:tc>
      </w:tr>
      <w:tr w:rsidR="00FD222D" w14:paraId="14E29A9D" w14:textId="77777777">
        <w:tc>
          <w:tcPr>
            <w:tcW w:w="680" w:type="dxa"/>
          </w:tcPr>
          <w:p w14:paraId="48367FFB" w14:textId="77777777" w:rsidR="00FD222D" w:rsidRDefault="00FD222D">
            <w:pPr>
              <w:pStyle w:val="ConsPlusNormal"/>
              <w:jc w:val="center"/>
            </w:pPr>
            <w:r>
              <w:t>10.6</w:t>
            </w:r>
          </w:p>
        </w:tc>
        <w:tc>
          <w:tcPr>
            <w:tcW w:w="3969" w:type="dxa"/>
          </w:tcPr>
          <w:p w14:paraId="6DD8996C" w14:textId="77777777" w:rsidR="00FD222D" w:rsidRDefault="00FD222D">
            <w:pPr>
              <w:pStyle w:val="ConsPlusNormal"/>
              <w:jc w:val="both"/>
            </w:pPr>
            <w:r>
              <w:t>Очистка урн</w:t>
            </w:r>
          </w:p>
        </w:tc>
        <w:tc>
          <w:tcPr>
            <w:tcW w:w="4422" w:type="dxa"/>
          </w:tcPr>
          <w:p w14:paraId="2982AAE3" w14:textId="77777777" w:rsidR="00FD222D" w:rsidRDefault="00FD222D">
            <w:pPr>
              <w:pStyle w:val="ConsPlusNormal"/>
              <w:jc w:val="both"/>
            </w:pPr>
            <w:r>
              <w:t>По мере необходимости, но не реже 1 раза в неделю</w:t>
            </w:r>
          </w:p>
        </w:tc>
      </w:tr>
      <w:tr w:rsidR="00FD222D" w14:paraId="64D8A055" w14:textId="77777777">
        <w:tc>
          <w:tcPr>
            <w:tcW w:w="680" w:type="dxa"/>
          </w:tcPr>
          <w:p w14:paraId="54522BD6" w14:textId="77777777" w:rsidR="00FD222D" w:rsidRDefault="00FD222D">
            <w:pPr>
              <w:pStyle w:val="ConsPlusNormal"/>
              <w:jc w:val="center"/>
            </w:pPr>
            <w:r>
              <w:t>10.7</w:t>
            </w:r>
          </w:p>
        </w:tc>
        <w:tc>
          <w:tcPr>
            <w:tcW w:w="3969" w:type="dxa"/>
          </w:tcPr>
          <w:p w14:paraId="6F68906C" w14:textId="77777777" w:rsidR="00FD222D" w:rsidRDefault="00FD222D">
            <w:pPr>
              <w:pStyle w:val="ConsPlusNormal"/>
              <w:jc w:val="both"/>
            </w:pPr>
            <w:r>
              <w:t>Текущий ремонт элементов благоустройства площадки</w:t>
            </w:r>
          </w:p>
        </w:tc>
        <w:tc>
          <w:tcPr>
            <w:tcW w:w="4422" w:type="dxa"/>
          </w:tcPr>
          <w:p w14:paraId="19797DB7" w14:textId="77777777" w:rsidR="00FD222D" w:rsidRDefault="00FD222D">
            <w:pPr>
              <w:pStyle w:val="ConsPlusNormal"/>
              <w:jc w:val="both"/>
            </w:pPr>
            <w:r>
              <w:t>По мере необходимости, но не реже 1 раза в 2 года</w:t>
            </w:r>
          </w:p>
        </w:tc>
      </w:tr>
    </w:tbl>
    <w:p w14:paraId="658BC853" w14:textId="77777777" w:rsidR="00FD222D" w:rsidRDefault="00FD222D">
      <w:pPr>
        <w:pStyle w:val="ConsPlusNormal"/>
        <w:ind w:firstLine="540"/>
        <w:jc w:val="both"/>
      </w:pPr>
    </w:p>
    <w:p w14:paraId="3E910420" w14:textId="77777777" w:rsidR="00FD222D" w:rsidRDefault="00FD222D">
      <w:pPr>
        <w:pStyle w:val="ConsPlusNormal"/>
        <w:ind w:firstLine="540"/>
        <w:jc w:val="both"/>
      </w:pPr>
    </w:p>
    <w:p w14:paraId="5C580FA6" w14:textId="77777777" w:rsidR="00FD222D" w:rsidRDefault="00FD222D">
      <w:pPr>
        <w:pStyle w:val="ConsPlusNormal"/>
        <w:pBdr>
          <w:bottom w:val="single" w:sz="6" w:space="0" w:color="auto"/>
        </w:pBdr>
        <w:spacing w:before="100" w:after="100"/>
        <w:jc w:val="both"/>
        <w:rPr>
          <w:sz w:val="2"/>
          <w:szCs w:val="2"/>
        </w:rPr>
      </w:pPr>
    </w:p>
    <w:p w14:paraId="49250D9B" w14:textId="77777777" w:rsidR="001E6170" w:rsidRDefault="001E6170"/>
    <w:sectPr w:rsidR="001E6170" w:rsidSect="00FD2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2D"/>
    <w:rsid w:val="001E6170"/>
    <w:rsid w:val="009F05A5"/>
    <w:rsid w:val="00FD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E596"/>
  <w15:chartTrackingRefBased/>
  <w15:docId w15:val="{6D187799-AC2F-4948-90AD-09C65425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2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2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222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222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222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22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22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22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22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22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222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222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222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222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222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222D"/>
    <w:rPr>
      <w:rFonts w:eastAsiaTheme="majorEastAsia" w:cstheme="majorBidi"/>
      <w:color w:val="595959" w:themeColor="text1" w:themeTint="A6"/>
    </w:rPr>
  </w:style>
  <w:style w:type="character" w:customStyle="1" w:styleId="80">
    <w:name w:val="Заголовок 8 Знак"/>
    <w:basedOn w:val="a0"/>
    <w:link w:val="8"/>
    <w:uiPriority w:val="9"/>
    <w:semiHidden/>
    <w:rsid w:val="00FD222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222D"/>
    <w:rPr>
      <w:rFonts w:eastAsiaTheme="majorEastAsia" w:cstheme="majorBidi"/>
      <w:color w:val="272727" w:themeColor="text1" w:themeTint="D8"/>
    </w:rPr>
  </w:style>
  <w:style w:type="paragraph" w:styleId="a3">
    <w:name w:val="Title"/>
    <w:basedOn w:val="a"/>
    <w:next w:val="a"/>
    <w:link w:val="a4"/>
    <w:uiPriority w:val="10"/>
    <w:qFormat/>
    <w:rsid w:val="00FD2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2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22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222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222D"/>
    <w:pPr>
      <w:spacing w:before="160"/>
      <w:jc w:val="center"/>
    </w:pPr>
    <w:rPr>
      <w:i/>
      <w:iCs/>
      <w:color w:val="404040" w:themeColor="text1" w:themeTint="BF"/>
    </w:rPr>
  </w:style>
  <w:style w:type="character" w:customStyle="1" w:styleId="22">
    <w:name w:val="Цитата 2 Знак"/>
    <w:basedOn w:val="a0"/>
    <w:link w:val="21"/>
    <w:uiPriority w:val="29"/>
    <w:rsid w:val="00FD222D"/>
    <w:rPr>
      <w:i/>
      <w:iCs/>
      <w:color w:val="404040" w:themeColor="text1" w:themeTint="BF"/>
    </w:rPr>
  </w:style>
  <w:style w:type="paragraph" w:styleId="a7">
    <w:name w:val="List Paragraph"/>
    <w:basedOn w:val="a"/>
    <w:uiPriority w:val="34"/>
    <w:qFormat/>
    <w:rsid w:val="00FD222D"/>
    <w:pPr>
      <w:ind w:left="720"/>
      <w:contextualSpacing/>
    </w:pPr>
  </w:style>
  <w:style w:type="character" w:styleId="a8">
    <w:name w:val="Intense Emphasis"/>
    <w:basedOn w:val="a0"/>
    <w:uiPriority w:val="21"/>
    <w:qFormat/>
    <w:rsid w:val="00FD222D"/>
    <w:rPr>
      <w:i/>
      <w:iCs/>
      <w:color w:val="2F5496" w:themeColor="accent1" w:themeShade="BF"/>
    </w:rPr>
  </w:style>
  <w:style w:type="paragraph" w:styleId="a9">
    <w:name w:val="Intense Quote"/>
    <w:basedOn w:val="a"/>
    <w:next w:val="a"/>
    <w:link w:val="aa"/>
    <w:uiPriority w:val="30"/>
    <w:qFormat/>
    <w:rsid w:val="00FD2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222D"/>
    <w:rPr>
      <w:i/>
      <w:iCs/>
      <w:color w:val="2F5496" w:themeColor="accent1" w:themeShade="BF"/>
    </w:rPr>
  </w:style>
  <w:style w:type="character" w:styleId="ab">
    <w:name w:val="Intense Reference"/>
    <w:basedOn w:val="a0"/>
    <w:uiPriority w:val="32"/>
    <w:qFormat/>
    <w:rsid w:val="00FD222D"/>
    <w:rPr>
      <w:b/>
      <w:bCs/>
      <w:smallCaps/>
      <w:color w:val="2F5496" w:themeColor="accent1" w:themeShade="BF"/>
      <w:spacing w:val="5"/>
    </w:rPr>
  </w:style>
  <w:style w:type="paragraph" w:customStyle="1" w:styleId="ConsPlusNormal">
    <w:name w:val="ConsPlusNormal"/>
    <w:rsid w:val="00FD222D"/>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FD222D"/>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FD222D"/>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FD222D"/>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FD222D"/>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FD222D"/>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FD222D"/>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FD222D"/>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5448&amp;dst=100117" TargetMode="External"/><Relationship Id="rId21" Type="http://schemas.openxmlformats.org/officeDocument/2006/relationships/hyperlink" Target="https://login.consultant.ru/link/?req=doc&amp;base=RLAW049&amp;n=145448&amp;dst=100005" TargetMode="External"/><Relationship Id="rId42" Type="http://schemas.openxmlformats.org/officeDocument/2006/relationships/hyperlink" Target="https://login.consultant.ru/link/?req=doc&amp;base=RLAW049&amp;n=155170&amp;dst=100010" TargetMode="External"/><Relationship Id="rId63" Type="http://schemas.openxmlformats.org/officeDocument/2006/relationships/hyperlink" Target="https://login.consultant.ru/link/?req=doc&amp;base=RLAW049&amp;n=145448&amp;dst=100009" TargetMode="External"/><Relationship Id="rId84" Type="http://schemas.openxmlformats.org/officeDocument/2006/relationships/hyperlink" Target="https://login.consultant.ru/link/?req=doc&amp;base=LAW&amp;n=272878" TargetMode="External"/><Relationship Id="rId138" Type="http://schemas.openxmlformats.org/officeDocument/2006/relationships/hyperlink" Target="https://login.consultant.ru/link/?req=doc&amp;base=RLAW049&amp;n=145448&amp;dst=100125" TargetMode="External"/><Relationship Id="rId159" Type="http://schemas.openxmlformats.org/officeDocument/2006/relationships/hyperlink" Target="https://login.consultant.ru/link/?req=doc&amp;base=STR&amp;n=16503" TargetMode="External"/><Relationship Id="rId170" Type="http://schemas.openxmlformats.org/officeDocument/2006/relationships/hyperlink" Target="https://login.consultant.ru/link/?req=doc&amp;base=RLAW049&amp;n=163636&amp;dst=100023" TargetMode="External"/><Relationship Id="rId191" Type="http://schemas.openxmlformats.org/officeDocument/2006/relationships/hyperlink" Target="https://login.consultant.ru/link/?req=doc&amp;base=RLAW049&amp;n=118885&amp;dst=100150" TargetMode="External"/><Relationship Id="rId205" Type="http://schemas.openxmlformats.org/officeDocument/2006/relationships/hyperlink" Target="https://login.consultant.ru/link/?req=doc&amp;base=RLAW049&amp;n=155170&amp;dst=100084" TargetMode="External"/><Relationship Id="rId226" Type="http://schemas.openxmlformats.org/officeDocument/2006/relationships/hyperlink" Target="https://login.consultant.ru/link/?req=doc&amp;base=RLAW049&amp;n=118885&amp;dst=100201" TargetMode="External"/><Relationship Id="rId107" Type="http://schemas.openxmlformats.org/officeDocument/2006/relationships/hyperlink" Target="https://login.consultant.ru/link/?req=doc&amp;base=RLAW049&amp;n=155170&amp;dst=100040" TargetMode="External"/><Relationship Id="rId11" Type="http://schemas.openxmlformats.org/officeDocument/2006/relationships/hyperlink" Target="https://login.consultant.ru/link/?req=doc&amp;base=RLAW049&amp;n=178540&amp;dst=100005" TargetMode="External"/><Relationship Id="rId32" Type="http://schemas.openxmlformats.org/officeDocument/2006/relationships/hyperlink" Target="https://login.consultant.ru/link/?req=doc&amp;base=RLAW049&amp;n=166058&amp;dst=100006" TargetMode="External"/><Relationship Id="rId53" Type="http://schemas.openxmlformats.org/officeDocument/2006/relationships/hyperlink" Target="https://login.consultant.ru/link/?req=doc&amp;base=RLAW049&amp;n=155170&amp;dst=100019" TargetMode="External"/><Relationship Id="rId74" Type="http://schemas.openxmlformats.org/officeDocument/2006/relationships/hyperlink" Target="https://login.consultant.ru/link/?req=doc&amp;base=RLAW049&amp;n=118885&amp;dst=100036" TargetMode="External"/><Relationship Id="rId128" Type="http://schemas.openxmlformats.org/officeDocument/2006/relationships/hyperlink" Target="https://login.consultant.ru/link/?req=doc&amp;base=RLAW049&amp;n=155170&amp;dst=100049" TargetMode="External"/><Relationship Id="rId149" Type="http://schemas.openxmlformats.org/officeDocument/2006/relationships/hyperlink" Target="https://login.consultant.ru/link/?req=doc&amp;base=RLAW049&amp;n=155170&amp;dst=100056" TargetMode="External"/><Relationship Id="rId5" Type="http://schemas.openxmlformats.org/officeDocument/2006/relationships/hyperlink" Target="https://login.consultant.ru/link/?req=doc&amp;base=RLAW049&amp;n=118885&amp;dst=100005" TargetMode="External"/><Relationship Id="rId95" Type="http://schemas.openxmlformats.org/officeDocument/2006/relationships/hyperlink" Target="https://login.consultant.ru/link/?req=doc&amp;base=RLAW049&amp;n=118885&amp;dst=100044" TargetMode="External"/><Relationship Id="rId160" Type="http://schemas.openxmlformats.org/officeDocument/2006/relationships/hyperlink" Target="https://login.consultant.ru/link/?req=doc&amp;base=LAW&amp;n=489842&amp;dst=100013" TargetMode="External"/><Relationship Id="rId181" Type="http://schemas.openxmlformats.org/officeDocument/2006/relationships/hyperlink" Target="https://login.consultant.ru/link/?req=doc&amp;base=RLAW049&amp;n=145448&amp;dst=100139" TargetMode="External"/><Relationship Id="rId216" Type="http://schemas.openxmlformats.org/officeDocument/2006/relationships/hyperlink" Target="https://login.consultant.ru/link/?req=doc&amp;base=RLAW049&amp;n=118885&amp;dst=100185" TargetMode="External"/><Relationship Id="rId237" Type="http://schemas.openxmlformats.org/officeDocument/2006/relationships/fontTable" Target="fontTable.xml"/><Relationship Id="rId22" Type="http://schemas.openxmlformats.org/officeDocument/2006/relationships/hyperlink" Target="https://login.consultant.ru/link/?req=doc&amp;base=RLAW049&amp;n=155170&amp;dst=100005" TargetMode="External"/><Relationship Id="rId43" Type="http://schemas.openxmlformats.org/officeDocument/2006/relationships/hyperlink" Target="https://login.consultant.ru/link/?req=doc&amp;base=RLAW049&amp;n=155170&amp;dst=100012" TargetMode="External"/><Relationship Id="rId64" Type="http://schemas.openxmlformats.org/officeDocument/2006/relationships/hyperlink" Target="https://login.consultant.ru/link/?req=doc&amp;base=RLAW049&amp;n=155170&amp;dst=100025" TargetMode="External"/><Relationship Id="rId118" Type="http://schemas.openxmlformats.org/officeDocument/2006/relationships/hyperlink" Target="https://login.consultant.ru/link/?req=doc&amp;base=RLAW049&amp;n=118885&amp;dst=100078" TargetMode="External"/><Relationship Id="rId139" Type="http://schemas.openxmlformats.org/officeDocument/2006/relationships/hyperlink" Target="https://login.consultant.ru/link/?req=doc&amp;base=RLAW049&amp;n=145448&amp;dst=100126" TargetMode="External"/><Relationship Id="rId85" Type="http://schemas.openxmlformats.org/officeDocument/2006/relationships/hyperlink" Target="https://login.consultant.ru/link/?req=doc&amp;base=RLAW049&amp;n=145448&amp;dst=100017" TargetMode="External"/><Relationship Id="rId150" Type="http://schemas.openxmlformats.org/officeDocument/2006/relationships/hyperlink" Target="https://login.consultant.ru/link/?req=doc&amp;base=RLAW049&amp;n=155170&amp;dst=100066" TargetMode="External"/><Relationship Id="rId171" Type="http://schemas.openxmlformats.org/officeDocument/2006/relationships/hyperlink" Target="https://login.consultant.ru/link/?req=doc&amp;base=RLAW049&amp;n=155170&amp;dst=100070" TargetMode="External"/><Relationship Id="rId192" Type="http://schemas.openxmlformats.org/officeDocument/2006/relationships/hyperlink" Target="https://login.consultant.ru/link/?req=doc&amp;base=RLAW049&amp;n=118885&amp;dst=100152" TargetMode="External"/><Relationship Id="rId206" Type="http://schemas.openxmlformats.org/officeDocument/2006/relationships/hyperlink" Target="https://login.consultant.ru/link/?req=doc&amp;base=RLAW049&amp;n=145448&amp;dst=100169" TargetMode="External"/><Relationship Id="rId227" Type="http://schemas.openxmlformats.org/officeDocument/2006/relationships/hyperlink" Target="https://login.consultant.ru/link/?req=doc&amp;base=RLAW049&amp;n=118885&amp;dst=100205" TargetMode="External"/><Relationship Id="rId12" Type="http://schemas.openxmlformats.org/officeDocument/2006/relationships/hyperlink" Target="https://login.consultant.ru/link/?req=doc&amp;base=SOAS&amp;n=55087&amp;dst=100054" TargetMode="External"/><Relationship Id="rId33" Type="http://schemas.openxmlformats.org/officeDocument/2006/relationships/hyperlink" Target="https://login.consultant.ru/link/?req=doc&amp;base=RLAW049&amp;n=178540&amp;dst=100006" TargetMode="External"/><Relationship Id="rId108" Type="http://schemas.openxmlformats.org/officeDocument/2006/relationships/hyperlink" Target="https://login.consultant.ru/link/?req=doc&amp;base=RLAW049&amp;n=155170&amp;dst=100042" TargetMode="External"/><Relationship Id="rId129" Type="http://schemas.openxmlformats.org/officeDocument/2006/relationships/hyperlink" Target="https://login.consultant.ru/link/?req=doc&amp;base=RLAW049&amp;n=155170&amp;dst=100050" TargetMode="External"/><Relationship Id="rId54" Type="http://schemas.openxmlformats.org/officeDocument/2006/relationships/hyperlink" Target="https://login.consultant.ru/link/?req=doc&amp;base=RLAW049&amp;n=118885&amp;dst=100027" TargetMode="External"/><Relationship Id="rId75" Type="http://schemas.openxmlformats.org/officeDocument/2006/relationships/hyperlink" Target="https://login.consultant.ru/link/?req=doc&amp;base=RLAW049&amp;n=145448&amp;dst=100015" TargetMode="External"/><Relationship Id="rId96" Type="http://schemas.openxmlformats.org/officeDocument/2006/relationships/hyperlink" Target="https://login.consultant.ru/link/?req=doc&amp;base=OTN&amp;n=2428" TargetMode="External"/><Relationship Id="rId140" Type="http://schemas.openxmlformats.org/officeDocument/2006/relationships/hyperlink" Target="https://login.consultant.ru/link/?req=doc&amp;base=RLAW049&amp;n=145448&amp;dst=100127" TargetMode="External"/><Relationship Id="rId161" Type="http://schemas.openxmlformats.org/officeDocument/2006/relationships/hyperlink" Target="https://login.consultant.ru/link/?req=doc&amp;base=STR&amp;n=29176" TargetMode="External"/><Relationship Id="rId182" Type="http://schemas.openxmlformats.org/officeDocument/2006/relationships/hyperlink" Target="https://login.consultant.ru/link/?req=doc&amp;base=RLAW049&amp;n=155170&amp;dst=100082" TargetMode="External"/><Relationship Id="rId217" Type="http://schemas.openxmlformats.org/officeDocument/2006/relationships/hyperlink" Target="https://login.consultant.ru/link/?req=doc&amp;base=RLAW049&amp;n=118885&amp;dst=100187" TargetMode="External"/><Relationship Id="rId6" Type="http://schemas.openxmlformats.org/officeDocument/2006/relationships/hyperlink" Target="https://login.consultant.ru/link/?req=doc&amp;base=RLAW049&amp;n=124957&amp;dst=100005" TargetMode="External"/><Relationship Id="rId238" Type="http://schemas.openxmlformats.org/officeDocument/2006/relationships/theme" Target="theme/theme1.xml"/><Relationship Id="rId23" Type="http://schemas.openxmlformats.org/officeDocument/2006/relationships/hyperlink" Target="https://login.consultant.ru/link/?req=doc&amp;base=RLAW049&amp;n=163636&amp;dst=100005" TargetMode="External"/><Relationship Id="rId119" Type="http://schemas.openxmlformats.org/officeDocument/2006/relationships/hyperlink" Target="https://login.consultant.ru/link/?req=doc&amp;base=RLAW049&amp;n=163636&amp;dst=100013" TargetMode="External"/><Relationship Id="rId44" Type="http://schemas.openxmlformats.org/officeDocument/2006/relationships/hyperlink" Target="https://login.consultant.ru/link/?req=doc&amp;base=RLAW049&amp;n=118885&amp;dst=100018" TargetMode="External"/><Relationship Id="rId65" Type="http://schemas.openxmlformats.org/officeDocument/2006/relationships/hyperlink" Target="https://login.consultant.ru/link/?req=doc&amp;base=RLAW049&amp;n=155170&amp;dst=100026" TargetMode="External"/><Relationship Id="rId86" Type="http://schemas.openxmlformats.org/officeDocument/2006/relationships/hyperlink" Target="https://login.consultant.ru/link/?req=doc&amp;base=RLAW049&amp;n=118885&amp;dst=100040" TargetMode="External"/><Relationship Id="rId130" Type="http://schemas.openxmlformats.org/officeDocument/2006/relationships/hyperlink" Target="https://login.consultant.ru/link/?req=doc&amp;base=RLAW049&amp;n=118885&amp;dst=100079" TargetMode="External"/><Relationship Id="rId151" Type="http://schemas.openxmlformats.org/officeDocument/2006/relationships/hyperlink" Target="https://login.consultant.ru/link/?req=doc&amp;base=RLAW049&amp;n=166058&amp;dst=100012" TargetMode="External"/><Relationship Id="rId172" Type="http://schemas.openxmlformats.org/officeDocument/2006/relationships/hyperlink" Target="https://login.consultant.ru/link/?req=doc&amp;base=RLAW049&amp;n=155170&amp;dst=100072" TargetMode="External"/><Relationship Id="rId193" Type="http://schemas.openxmlformats.org/officeDocument/2006/relationships/hyperlink" Target="https://login.consultant.ru/link/?req=doc&amp;base=RLAW049&amp;n=118885&amp;dst=100154" TargetMode="External"/><Relationship Id="rId207" Type="http://schemas.openxmlformats.org/officeDocument/2006/relationships/hyperlink" Target="https://login.consultant.ru/link/?req=doc&amp;base=RLAW049&amp;n=145448&amp;dst=100173" TargetMode="External"/><Relationship Id="rId228" Type="http://schemas.openxmlformats.org/officeDocument/2006/relationships/hyperlink" Target="https://login.consultant.ru/link/?req=doc&amp;base=RLAW049&amp;n=118885&amp;dst=100209" TargetMode="External"/><Relationship Id="rId13" Type="http://schemas.openxmlformats.org/officeDocument/2006/relationships/hyperlink" Target="https://login.consultant.ru/link/?req=doc&amp;base=LAW&amp;n=480999&amp;dst=305" TargetMode="External"/><Relationship Id="rId109" Type="http://schemas.openxmlformats.org/officeDocument/2006/relationships/hyperlink" Target="https://login.consultant.ru/link/?req=doc&amp;base=RLAW049&amp;n=163636&amp;dst=100010" TargetMode="External"/><Relationship Id="rId34" Type="http://schemas.openxmlformats.org/officeDocument/2006/relationships/hyperlink" Target="https://login.consultant.ru/link/?req=doc&amp;base=RLAW049&amp;n=124957&amp;dst=100006" TargetMode="External"/><Relationship Id="rId55" Type="http://schemas.openxmlformats.org/officeDocument/2006/relationships/hyperlink" Target="https://login.consultant.ru/link/?req=doc&amp;base=RLAW049&amp;n=118885&amp;dst=100029" TargetMode="External"/><Relationship Id="rId76" Type="http://schemas.openxmlformats.org/officeDocument/2006/relationships/hyperlink" Target="https://login.consultant.ru/link/?req=doc&amp;base=RLAW049&amp;n=155170&amp;dst=100031" TargetMode="External"/><Relationship Id="rId97" Type="http://schemas.openxmlformats.org/officeDocument/2006/relationships/hyperlink" Target="https://login.consultant.ru/link/?req=doc&amp;base=RLAW049&amp;n=118885&amp;dst=100057" TargetMode="External"/><Relationship Id="rId120" Type="http://schemas.openxmlformats.org/officeDocument/2006/relationships/hyperlink" Target="https://login.consultant.ru/link/?req=doc&amp;base=RLAW049&amp;n=166058&amp;dst=100010" TargetMode="External"/><Relationship Id="rId141" Type="http://schemas.openxmlformats.org/officeDocument/2006/relationships/hyperlink" Target="https://login.consultant.ru/link/?req=doc&amp;base=RLAW049&amp;n=155170&amp;dst=100051" TargetMode="External"/><Relationship Id="rId7" Type="http://schemas.openxmlformats.org/officeDocument/2006/relationships/hyperlink" Target="https://login.consultant.ru/link/?req=doc&amp;base=RLAW049&amp;n=145448&amp;dst=100005" TargetMode="External"/><Relationship Id="rId162" Type="http://schemas.openxmlformats.org/officeDocument/2006/relationships/hyperlink" Target="https://login.consultant.ru/link/?req=doc&amp;base=LAW&amp;n=220621" TargetMode="External"/><Relationship Id="rId183" Type="http://schemas.openxmlformats.org/officeDocument/2006/relationships/hyperlink" Target="https://login.consultant.ru/link/?req=doc&amp;base=RLAW049&amp;n=166058&amp;dst=100048" TargetMode="External"/><Relationship Id="rId218" Type="http://schemas.openxmlformats.org/officeDocument/2006/relationships/hyperlink" Target="https://login.consultant.ru/link/?req=doc&amp;base=RLAW049&amp;n=118885&amp;dst=100189" TargetMode="External"/><Relationship Id="rId239" Type="http://schemas.openxmlformats.org/officeDocument/2006/relationships/customXml" Target="../customXml/item1.xml"/><Relationship Id="rId24" Type="http://schemas.openxmlformats.org/officeDocument/2006/relationships/hyperlink" Target="https://login.consultant.ru/link/?req=doc&amp;base=RLAW049&amp;n=166058&amp;dst=100005" TargetMode="External"/><Relationship Id="rId45" Type="http://schemas.openxmlformats.org/officeDocument/2006/relationships/hyperlink" Target="https://login.consultant.ru/link/?req=doc&amp;base=RLAW049&amp;n=124957&amp;dst=100007" TargetMode="External"/><Relationship Id="rId66" Type="http://schemas.openxmlformats.org/officeDocument/2006/relationships/hyperlink" Target="https://login.consultant.ru/link/?req=doc&amp;base=EXP&amp;n=583239" TargetMode="External"/><Relationship Id="rId87" Type="http://schemas.openxmlformats.org/officeDocument/2006/relationships/hyperlink" Target="https://login.consultant.ru/link/?req=doc&amp;base=RLAW049&amp;n=177242&amp;dst=100020" TargetMode="External"/><Relationship Id="rId110" Type="http://schemas.openxmlformats.org/officeDocument/2006/relationships/hyperlink" Target="https://login.consultant.ru/link/?req=doc&amp;base=LAW&amp;n=493265&amp;dst=100015" TargetMode="External"/><Relationship Id="rId131" Type="http://schemas.openxmlformats.org/officeDocument/2006/relationships/hyperlink" Target="https://login.consultant.ru/link/?req=doc&amp;base=RLAW049&amp;n=143335&amp;dst=100013" TargetMode="External"/><Relationship Id="rId152" Type="http://schemas.openxmlformats.org/officeDocument/2006/relationships/hyperlink" Target="https://login.consultant.ru/link/?req=doc&amp;base=STR&amp;n=33325" TargetMode="External"/><Relationship Id="rId173" Type="http://schemas.openxmlformats.org/officeDocument/2006/relationships/hyperlink" Target="https://login.consultant.ru/link/?req=doc&amp;base=LAW&amp;n=466000" TargetMode="External"/><Relationship Id="rId194" Type="http://schemas.openxmlformats.org/officeDocument/2006/relationships/hyperlink" Target="https://login.consultant.ru/link/?req=doc&amp;base=RLAW049&amp;n=118885&amp;dst=100154" TargetMode="External"/><Relationship Id="rId208" Type="http://schemas.openxmlformats.org/officeDocument/2006/relationships/hyperlink" Target="https://login.consultant.ru/link/?req=doc&amp;base=RLAW049&amp;n=155170&amp;dst=100085" TargetMode="External"/><Relationship Id="rId229" Type="http://schemas.openxmlformats.org/officeDocument/2006/relationships/hyperlink" Target="https://login.consultant.ru/link/?req=doc&amp;base=RLAW049&amp;n=118885&amp;dst=100211" TargetMode="External"/><Relationship Id="rId240" Type="http://schemas.openxmlformats.org/officeDocument/2006/relationships/customXml" Target="../customXml/item2.xml"/><Relationship Id="rId14" Type="http://schemas.openxmlformats.org/officeDocument/2006/relationships/hyperlink" Target="https://login.consultant.ru/link/?req=doc&amp;base=RLAW049&amp;n=178395&amp;dst=101175" TargetMode="External"/><Relationship Id="rId35" Type="http://schemas.openxmlformats.org/officeDocument/2006/relationships/hyperlink" Target="https://login.consultant.ru/link/?req=doc&amp;base=RLAW049&amp;n=118885&amp;dst=100009" TargetMode="External"/><Relationship Id="rId56" Type="http://schemas.openxmlformats.org/officeDocument/2006/relationships/hyperlink" Target="https://login.consultant.ru/link/?req=doc&amp;base=RLAW049&amp;n=118885&amp;dst=100030" TargetMode="External"/><Relationship Id="rId77" Type="http://schemas.openxmlformats.org/officeDocument/2006/relationships/hyperlink" Target="https://login.consultant.ru/link/?req=doc&amp;base=RLAW049&amp;n=118885&amp;dst=100037" TargetMode="External"/><Relationship Id="rId100" Type="http://schemas.openxmlformats.org/officeDocument/2006/relationships/hyperlink" Target="https://login.consultant.ru/link/?req=doc&amp;base=RLAW049&amp;n=118885&amp;dst=100061" TargetMode="External"/><Relationship Id="rId8" Type="http://schemas.openxmlformats.org/officeDocument/2006/relationships/hyperlink" Target="https://login.consultant.ru/link/?req=doc&amp;base=RLAW049&amp;n=155170&amp;dst=100005" TargetMode="External"/><Relationship Id="rId98" Type="http://schemas.openxmlformats.org/officeDocument/2006/relationships/hyperlink" Target="https://login.consultant.ru/link/?req=doc&amp;base=RLAW049&amp;n=118885&amp;dst=100059" TargetMode="External"/><Relationship Id="rId121" Type="http://schemas.openxmlformats.org/officeDocument/2006/relationships/hyperlink" Target="https://login.consultant.ru/link/?req=doc&amp;base=RLAW049&amp;n=163636&amp;dst=100014" TargetMode="External"/><Relationship Id="rId142" Type="http://schemas.openxmlformats.org/officeDocument/2006/relationships/hyperlink" Target="https://login.consultant.ru/link/?req=doc&amp;base=RLAW049&amp;n=118885&amp;dst=100087" TargetMode="External"/><Relationship Id="rId163" Type="http://schemas.openxmlformats.org/officeDocument/2006/relationships/hyperlink" Target="https://login.consultant.ru/link/?req=doc&amp;base=RLAW049&amp;n=178540&amp;dst=100008" TargetMode="External"/><Relationship Id="rId184" Type="http://schemas.openxmlformats.org/officeDocument/2006/relationships/hyperlink" Target="https://login.consultant.ru/link/?req=doc&amp;base=SOAS&amp;n=55087&amp;dst=100054" TargetMode="External"/><Relationship Id="rId219" Type="http://schemas.openxmlformats.org/officeDocument/2006/relationships/hyperlink" Target="https://login.consultant.ru/link/?req=doc&amp;base=SOAS&amp;n=55087&amp;dst=100054" TargetMode="External"/><Relationship Id="rId230" Type="http://schemas.openxmlformats.org/officeDocument/2006/relationships/hyperlink" Target="https://login.consultant.ru/link/?req=doc&amp;base=RLAW049&amp;n=118885&amp;dst=100214" TargetMode="External"/><Relationship Id="rId25" Type="http://schemas.openxmlformats.org/officeDocument/2006/relationships/hyperlink" Target="https://login.consultant.ru/link/?req=doc&amp;base=RLAW049&amp;n=178540&amp;dst=100005" TargetMode="External"/><Relationship Id="rId46" Type="http://schemas.openxmlformats.org/officeDocument/2006/relationships/hyperlink" Target="https://login.consultant.ru/link/?req=doc&amp;base=RLAW049&amp;n=166058&amp;dst=100009" TargetMode="External"/><Relationship Id="rId67" Type="http://schemas.openxmlformats.org/officeDocument/2006/relationships/hyperlink" Target="https://login.consultant.ru/link/?req=doc&amp;base=LAW&amp;n=266303" TargetMode="External"/><Relationship Id="rId88" Type="http://schemas.openxmlformats.org/officeDocument/2006/relationships/hyperlink" Target="https://login.consultant.ru/link/?req=doc&amp;base=RLAW049&amp;n=118885&amp;dst=100042" TargetMode="External"/><Relationship Id="rId111" Type="http://schemas.openxmlformats.org/officeDocument/2006/relationships/hyperlink" Target="https://login.consultant.ru/link/?req=doc&amp;base=RLAW049&amp;n=145448&amp;dst=100023" TargetMode="External"/><Relationship Id="rId132" Type="http://schemas.openxmlformats.org/officeDocument/2006/relationships/hyperlink" Target="https://login.consultant.ru/link/?req=doc&amp;base=RLAW049&amp;n=166058&amp;dst=100011" TargetMode="External"/><Relationship Id="rId153" Type="http://schemas.openxmlformats.org/officeDocument/2006/relationships/hyperlink" Target="https://login.consultant.ru/link/?req=doc&amp;base=STR&amp;n=16503" TargetMode="External"/><Relationship Id="rId174" Type="http://schemas.openxmlformats.org/officeDocument/2006/relationships/hyperlink" Target="https://login.consultant.ru/link/?req=doc&amp;base=RLAW049&amp;n=118885&amp;dst=100130" TargetMode="External"/><Relationship Id="rId195" Type="http://schemas.openxmlformats.org/officeDocument/2006/relationships/hyperlink" Target="https://login.consultant.ru/link/?req=doc&amp;base=RLAW049&amp;n=145448&amp;dst=100153" TargetMode="External"/><Relationship Id="rId209" Type="http://schemas.openxmlformats.org/officeDocument/2006/relationships/hyperlink" Target="https://login.consultant.ru/link/?req=doc&amp;base=RLAW049&amp;n=145448&amp;dst=100176" TargetMode="External"/><Relationship Id="rId220" Type="http://schemas.openxmlformats.org/officeDocument/2006/relationships/hyperlink" Target="https://login.consultant.ru/link/?req=doc&amp;base=SOAS&amp;n=55087&amp;dst=100054" TargetMode="External"/><Relationship Id="rId241" Type="http://schemas.openxmlformats.org/officeDocument/2006/relationships/customXml" Target="../customXml/item3.xml"/><Relationship Id="rId15" Type="http://schemas.openxmlformats.org/officeDocument/2006/relationships/hyperlink" Target="https://login.consultant.ru/link/?req=doc&amp;base=RLAW049&amp;n=97000" TargetMode="External"/><Relationship Id="rId36" Type="http://schemas.openxmlformats.org/officeDocument/2006/relationships/hyperlink" Target="https://login.consultant.ru/link/?req=doc&amp;base=RLAW049&amp;n=166058&amp;dst=100007" TargetMode="External"/><Relationship Id="rId57" Type="http://schemas.openxmlformats.org/officeDocument/2006/relationships/hyperlink" Target="https://login.consultant.ru/link/?req=doc&amp;base=RLAW049&amp;n=163636&amp;dst=100008" TargetMode="External"/><Relationship Id="rId106" Type="http://schemas.openxmlformats.org/officeDocument/2006/relationships/hyperlink" Target="https://login.consultant.ru/link/?req=doc&amp;base=RLAW049&amp;n=155170&amp;dst=100038" TargetMode="External"/><Relationship Id="rId127" Type="http://schemas.openxmlformats.org/officeDocument/2006/relationships/hyperlink" Target="https://login.consultant.ru/link/?req=doc&amp;base=RLAW049&amp;n=155170&amp;dst=100047" TargetMode="External"/><Relationship Id="rId10" Type="http://schemas.openxmlformats.org/officeDocument/2006/relationships/hyperlink" Target="https://login.consultant.ru/link/?req=doc&amp;base=RLAW049&amp;n=166058&amp;dst=100005" TargetMode="External"/><Relationship Id="rId31" Type="http://schemas.openxmlformats.org/officeDocument/2006/relationships/hyperlink" Target="https://login.consultant.ru/link/?req=doc&amp;base=RLAW049&amp;n=124957&amp;dst=100006" TargetMode="External"/><Relationship Id="rId52" Type="http://schemas.openxmlformats.org/officeDocument/2006/relationships/hyperlink" Target="https://login.consultant.ru/link/?req=doc&amp;base=RLAW049&amp;n=163636&amp;dst=100006" TargetMode="External"/><Relationship Id="rId73" Type="http://schemas.openxmlformats.org/officeDocument/2006/relationships/hyperlink" Target="https://login.consultant.ru/link/?req=doc&amp;base=RLAW049&amp;n=145448&amp;dst=100013" TargetMode="External"/><Relationship Id="rId78" Type="http://schemas.openxmlformats.org/officeDocument/2006/relationships/hyperlink" Target="https://login.consultant.ru/link/?req=doc&amp;base=RLAW049&amp;n=155170&amp;dst=100032" TargetMode="External"/><Relationship Id="rId94" Type="http://schemas.openxmlformats.org/officeDocument/2006/relationships/hyperlink" Target="https://login.consultant.ru/link/?req=doc&amp;base=RLAW049&amp;n=145448&amp;dst=100021" TargetMode="External"/><Relationship Id="rId99" Type="http://schemas.openxmlformats.org/officeDocument/2006/relationships/hyperlink" Target="https://login.consultant.ru/link/?req=doc&amp;base=RLAW049&amp;n=118885&amp;dst=100060" TargetMode="External"/><Relationship Id="rId101" Type="http://schemas.openxmlformats.org/officeDocument/2006/relationships/hyperlink" Target="https://login.consultant.ru/link/?req=doc&amp;base=RLAW049&amp;n=118885&amp;dst=100063" TargetMode="External"/><Relationship Id="rId122" Type="http://schemas.openxmlformats.org/officeDocument/2006/relationships/hyperlink" Target="https://login.consultant.ru/link/?req=doc&amp;base=RLAW049&amp;n=166058&amp;dst=100010" TargetMode="External"/><Relationship Id="rId143" Type="http://schemas.openxmlformats.org/officeDocument/2006/relationships/hyperlink" Target="https://login.consultant.ru/link/?req=doc&amp;base=RLAW049&amp;n=163636&amp;dst=100019" TargetMode="External"/><Relationship Id="rId148" Type="http://schemas.openxmlformats.org/officeDocument/2006/relationships/hyperlink" Target="https://login.consultant.ru/link/?req=doc&amp;base=RLAW049&amp;n=177239&amp;dst=100015" TargetMode="External"/><Relationship Id="rId164" Type="http://schemas.openxmlformats.org/officeDocument/2006/relationships/hyperlink" Target="https://login.consultant.ru/link/?req=doc&amp;base=RLAW049&amp;n=178540&amp;dst=100018" TargetMode="External"/><Relationship Id="rId169" Type="http://schemas.openxmlformats.org/officeDocument/2006/relationships/hyperlink" Target="https://login.consultant.ru/link/?req=doc&amp;base=RLAW049&amp;n=155170&amp;dst=100069" TargetMode="External"/><Relationship Id="rId185" Type="http://schemas.openxmlformats.org/officeDocument/2006/relationships/hyperlink" Target="https://login.consultant.ru/link/?req=doc&amp;base=RLAW049&amp;n=118885&amp;dst=1001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63636&amp;dst=100005" TargetMode="External"/><Relationship Id="rId180" Type="http://schemas.openxmlformats.org/officeDocument/2006/relationships/hyperlink" Target="https://login.consultant.ru/link/?req=doc&amp;base=RLAW049&amp;n=118885&amp;dst=100133" TargetMode="External"/><Relationship Id="rId210" Type="http://schemas.openxmlformats.org/officeDocument/2006/relationships/hyperlink" Target="https://login.consultant.ru/link/?req=doc&amp;base=RLAW049&amp;n=155170&amp;dst=100089" TargetMode="External"/><Relationship Id="rId215" Type="http://schemas.openxmlformats.org/officeDocument/2006/relationships/hyperlink" Target="https://login.consultant.ru/link/?req=doc&amp;base=RLAW049&amp;n=166058&amp;dst=100048" TargetMode="External"/><Relationship Id="rId236" Type="http://schemas.openxmlformats.org/officeDocument/2006/relationships/hyperlink" Target="https://login.consultant.ru/link/?req=doc&amp;base=RLAW049&amp;n=155170&amp;dst=100093" TargetMode="External"/><Relationship Id="rId26" Type="http://schemas.openxmlformats.org/officeDocument/2006/relationships/hyperlink" Target="https://login.consultant.ru/link/?req=doc&amp;base=SOAS&amp;n=55087&amp;dst=100054" TargetMode="External"/><Relationship Id="rId231" Type="http://schemas.openxmlformats.org/officeDocument/2006/relationships/hyperlink" Target="https://login.consultant.ru/link/?req=doc&amp;base=RLAW049&amp;n=118885&amp;dst=100216" TargetMode="External"/><Relationship Id="rId47" Type="http://schemas.openxmlformats.org/officeDocument/2006/relationships/hyperlink" Target="https://login.consultant.ru/link/?req=doc&amp;base=RLAW049&amp;n=124957&amp;dst=100009" TargetMode="External"/><Relationship Id="rId68" Type="http://schemas.openxmlformats.org/officeDocument/2006/relationships/hyperlink" Target="https://login.consultant.ru/link/?req=doc&amp;base=LAW&amp;n=217047&amp;dst=100015" TargetMode="External"/><Relationship Id="rId89" Type="http://schemas.openxmlformats.org/officeDocument/2006/relationships/hyperlink" Target="https://login.consultant.ru/link/?req=doc&amp;base=STR&amp;n=29176" TargetMode="External"/><Relationship Id="rId112" Type="http://schemas.openxmlformats.org/officeDocument/2006/relationships/hyperlink" Target="https://login.consultant.ru/link/?req=doc&amp;base=RLAW049&amp;n=178540&amp;dst=100007" TargetMode="External"/><Relationship Id="rId133" Type="http://schemas.openxmlformats.org/officeDocument/2006/relationships/hyperlink" Target="https://login.consultant.ru/link/?req=doc&amp;base=RLAW049&amp;n=163636&amp;dst=100016" TargetMode="External"/><Relationship Id="rId154" Type="http://schemas.openxmlformats.org/officeDocument/2006/relationships/hyperlink" Target="https://login.consultant.ru/link/?req=doc&amp;base=STR&amp;n=34256" TargetMode="External"/><Relationship Id="rId175" Type="http://schemas.openxmlformats.org/officeDocument/2006/relationships/hyperlink" Target="https://login.consultant.ru/link/?req=doc&amp;base=RLAW049&amp;n=155170&amp;dst=100073" TargetMode="External"/><Relationship Id="rId196" Type="http://schemas.openxmlformats.org/officeDocument/2006/relationships/hyperlink" Target="https://login.consultant.ru/link/?req=doc&amp;base=RLAW049&amp;n=145448&amp;dst=100157" TargetMode="External"/><Relationship Id="rId200" Type="http://schemas.openxmlformats.org/officeDocument/2006/relationships/hyperlink" Target="https://login.consultant.ru/link/?req=doc&amp;base=RLAW049&amp;n=118885&amp;dst=100168" TargetMode="External"/><Relationship Id="rId16" Type="http://schemas.openxmlformats.org/officeDocument/2006/relationships/hyperlink" Target="https://login.consultant.ru/link/?req=doc&amp;base=RLAW049&amp;n=62229" TargetMode="External"/><Relationship Id="rId221" Type="http://schemas.openxmlformats.org/officeDocument/2006/relationships/hyperlink" Target="https://login.consultant.ru/link/?req=doc&amp;base=RLAW049&amp;n=118885&amp;dst=100191" TargetMode="External"/><Relationship Id="rId37" Type="http://schemas.openxmlformats.org/officeDocument/2006/relationships/hyperlink" Target="https://login.consultant.ru/link/?req=doc&amp;base=RLAW049&amp;n=118885&amp;dst=100014" TargetMode="External"/><Relationship Id="rId58" Type="http://schemas.openxmlformats.org/officeDocument/2006/relationships/hyperlink" Target="https://login.consultant.ru/link/?req=doc&amp;base=RLAW049&amp;n=155170&amp;dst=100020" TargetMode="External"/><Relationship Id="rId79" Type="http://schemas.openxmlformats.org/officeDocument/2006/relationships/hyperlink" Target="https://login.consultant.ru/link/?req=doc&amp;base=RLAW049&amp;n=118885&amp;dst=100039" TargetMode="External"/><Relationship Id="rId102" Type="http://schemas.openxmlformats.org/officeDocument/2006/relationships/hyperlink" Target="https://login.consultant.ru/link/?req=doc&amp;base=STR&amp;n=27089" TargetMode="External"/><Relationship Id="rId123" Type="http://schemas.openxmlformats.org/officeDocument/2006/relationships/hyperlink" Target="https://login.consultant.ru/link/?req=doc&amp;base=LAW&amp;n=494631" TargetMode="External"/><Relationship Id="rId144" Type="http://schemas.openxmlformats.org/officeDocument/2006/relationships/hyperlink" Target="https://login.consultant.ru/link/?req=doc&amp;base=RLAW049&amp;n=163636&amp;dst=100021" TargetMode="External"/><Relationship Id="rId90" Type="http://schemas.openxmlformats.org/officeDocument/2006/relationships/hyperlink" Target="https://login.consultant.ru/link/?req=doc&amp;base=LAW&amp;n=220621" TargetMode="External"/><Relationship Id="rId165" Type="http://schemas.openxmlformats.org/officeDocument/2006/relationships/hyperlink" Target="https://login.consultant.ru/link/?req=doc&amp;base=RLAW049&amp;n=124957&amp;dst=100012" TargetMode="External"/><Relationship Id="rId186" Type="http://schemas.openxmlformats.org/officeDocument/2006/relationships/hyperlink" Target="https://login.consultant.ru/link/?req=doc&amp;base=RLAW049&amp;n=118885&amp;dst=100138" TargetMode="External"/><Relationship Id="rId211" Type="http://schemas.openxmlformats.org/officeDocument/2006/relationships/hyperlink" Target="https://login.consultant.ru/link/?req=doc&amp;base=RLAW049&amp;n=118885&amp;dst=100179" TargetMode="External"/><Relationship Id="rId232" Type="http://schemas.openxmlformats.org/officeDocument/2006/relationships/hyperlink" Target="https://login.consultant.ru/link/?req=doc&amp;base=RLAW049&amp;n=118885&amp;dst=100218" TargetMode="External"/><Relationship Id="rId27" Type="http://schemas.openxmlformats.org/officeDocument/2006/relationships/hyperlink" Target="https://login.consultant.ru/link/?req=doc&amp;base=LAW&amp;n=494926" TargetMode="External"/><Relationship Id="rId48" Type="http://schemas.openxmlformats.org/officeDocument/2006/relationships/hyperlink" Target="https://login.consultant.ru/link/?req=doc&amp;base=RLAW049&amp;n=155170&amp;dst=100013" TargetMode="External"/><Relationship Id="rId69" Type="http://schemas.openxmlformats.org/officeDocument/2006/relationships/hyperlink" Target="https://login.consultant.ru/link/?req=doc&amp;base=RLAW049&amp;n=145448&amp;dst=100010" TargetMode="External"/><Relationship Id="rId113" Type="http://schemas.openxmlformats.org/officeDocument/2006/relationships/hyperlink" Target="https://login.consultant.ru/link/?req=doc&amp;base=RLAW049&amp;n=118885&amp;dst=100074" TargetMode="External"/><Relationship Id="rId134" Type="http://schemas.openxmlformats.org/officeDocument/2006/relationships/hyperlink" Target="https://login.consultant.ru/link/?req=doc&amp;base=RLAW049&amp;n=163636&amp;dst=100017" TargetMode="External"/><Relationship Id="rId80" Type="http://schemas.openxmlformats.org/officeDocument/2006/relationships/hyperlink" Target="https://login.consultant.ru/link/?req=doc&amp;base=RLAW049&amp;n=145448&amp;dst=100016" TargetMode="External"/><Relationship Id="rId155" Type="http://schemas.openxmlformats.org/officeDocument/2006/relationships/hyperlink" Target="https://login.consultant.ru/link/?req=doc&amp;base=LAW&amp;n=378331" TargetMode="External"/><Relationship Id="rId176" Type="http://schemas.openxmlformats.org/officeDocument/2006/relationships/hyperlink" Target="https://login.consultant.ru/link/?req=doc&amp;base=RLAW049&amp;n=118885&amp;dst=100131" TargetMode="External"/><Relationship Id="rId197" Type="http://schemas.openxmlformats.org/officeDocument/2006/relationships/hyperlink" Target="https://login.consultant.ru/link/?req=doc&amp;base=RLAW049&amp;n=145448&amp;dst=100160" TargetMode="External"/><Relationship Id="rId201" Type="http://schemas.openxmlformats.org/officeDocument/2006/relationships/hyperlink" Target="https://login.consultant.ru/link/?req=doc&amp;base=RLAW049&amp;n=145448&amp;dst=100165" TargetMode="External"/><Relationship Id="rId222" Type="http://schemas.openxmlformats.org/officeDocument/2006/relationships/hyperlink" Target="https://login.consultant.ru/link/?req=doc&amp;base=RLAW049&amp;n=118885&amp;dst=100196" TargetMode="External"/><Relationship Id="rId17" Type="http://schemas.openxmlformats.org/officeDocument/2006/relationships/hyperlink" Target="https://login.consultant.ru/link/?req=doc&amp;base=RLAW049&amp;n=70460" TargetMode="External"/><Relationship Id="rId38" Type="http://schemas.openxmlformats.org/officeDocument/2006/relationships/hyperlink" Target="https://login.consultant.ru/link/?req=doc&amp;base=RLAW049&amp;n=118885&amp;dst=100016" TargetMode="External"/><Relationship Id="rId59" Type="http://schemas.openxmlformats.org/officeDocument/2006/relationships/hyperlink" Target="https://login.consultant.ru/link/?req=doc&amp;base=RLAW049&amp;n=155170&amp;dst=100022" TargetMode="External"/><Relationship Id="rId103" Type="http://schemas.openxmlformats.org/officeDocument/2006/relationships/hyperlink" Target="https://login.consultant.ru/link/?req=doc&amp;base=LAW&amp;n=381161" TargetMode="External"/><Relationship Id="rId124" Type="http://schemas.openxmlformats.org/officeDocument/2006/relationships/hyperlink" Target="https://login.consultant.ru/link/?req=doc&amp;base=RLAW049&amp;n=145448&amp;dst=100119" TargetMode="External"/><Relationship Id="rId70" Type="http://schemas.openxmlformats.org/officeDocument/2006/relationships/hyperlink" Target="https://login.consultant.ru/link/?req=doc&amp;base=RLAW049&amp;n=155170&amp;dst=100027" TargetMode="External"/><Relationship Id="rId91" Type="http://schemas.openxmlformats.org/officeDocument/2006/relationships/hyperlink" Target="https://login.consultant.ru/link/?req=doc&amp;base=RLAW049&amp;n=145448&amp;dst=100020" TargetMode="External"/><Relationship Id="rId145" Type="http://schemas.openxmlformats.org/officeDocument/2006/relationships/hyperlink" Target="https://login.consultant.ru/link/?req=doc&amp;base=RLAW049&amp;n=145448&amp;dst=100128" TargetMode="External"/><Relationship Id="rId166" Type="http://schemas.openxmlformats.org/officeDocument/2006/relationships/hyperlink" Target="https://login.consultant.ru/link/?req=doc&amp;base=RLAW049&amp;n=117123" TargetMode="External"/><Relationship Id="rId187" Type="http://schemas.openxmlformats.org/officeDocument/2006/relationships/hyperlink" Target="https://login.consultant.ru/link/?req=doc&amp;base=RLAW049&amp;n=118885&amp;dst=100140" TargetMode="External"/><Relationship Id="rId1" Type="http://schemas.openxmlformats.org/officeDocument/2006/relationships/styles" Target="styles.xml"/><Relationship Id="rId212" Type="http://schemas.openxmlformats.org/officeDocument/2006/relationships/hyperlink" Target="https://login.consultant.ru/link/?req=doc&amp;base=RLAW049&amp;n=118885&amp;dst=100181" TargetMode="External"/><Relationship Id="rId233" Type="http://schemas.openxmlformats.org/officeDocument/2006/relationships/hyperlink" Target="https://login.consultant.ru/link/?req=doc&amp;base=RLAW049&amp;n=118885&amp;dst=100220" TargetMode="External"/><Relationship Id="rId28" Type="http://schemas.openxmlformats.org/officeDocument/2006/relationships/hyperlink" Target="https://login.consultant.ru/link/?req=doc&amp;base=LAW&amp;n=480999&amp;dst=305" TargetMode="External"/><Relationship Id="rId49" Type="http://schemas.openxmlformats.org/officeDocument/2006/relationships/hyperlink" Target="https://login.consultant.ru/link/?req=doc&amp;base=RLAW049&amp;n=155170&amp;dst=100015" TargetMode="External"/><Relationship Id="rId114" Type="http://schemas.openxmlformats.org/officeDocument/2006/relationships/hyperlink" Target="https://login.consultant.ru/link/?req=doc&amp;base=RLAW049&amp;n=118885&amp;dst=100075" TargetMode="External"/><Relationship Id="rId60" Type="http://schemas.openxmlformats.org/officeDocument/2006/relationships/hyperlink" Target="https://login.consultant.ru/link/?req=doc&amp;base=RLAW049&amp;n=145448&amp;dst=100006" TargetMode="External"/><Relationship Id="rId81" Type="http://schemas.openxmlformats.org/officeDocument/2006/relationships/hyperlink" Target="https://login.consultant.ru/link/?req=doc&amp;base=RLAW049&amp;n=145448&amp;dst=100016" TargetMode="External"/><Relationship Id="rId135" Type="http://schemas.openxmlformats.org/officeDocument/2006/relationships/hyperlink" Target="https://login.consultant.ru/link/?req=doc&amp;base=RLAW049&amp;n=118885&amp;dst=100085" TargetMode="External"/><Relationship Id="rId156" Type="http://schemas.openxmlformats.org/officeDocument/2006/relationships/hyperlink" Target="https://login.consultant.ru/link/?req=doc&amp;base=RLAW049&amp;n=118885&amp;dst=100108" TargetMode="External"/><Relationship Id="rId177" Type="http://schemas.openxmlformats.org/officeDocument/2006/relationships/hyperlink" Target="https://login.consultant.ru/link/?req=doc&amp;base=RLAW049&amp;n=155170&amp;dst=100074" TargetMode="External"/><Relationship Id="rId198" Type="http://schemas.openxmlformats.org/officeDocument/2006/relationships/hyperlink" Target="https://login.consultant.ru/link/?req=doc&amp;base=RLAW049&amp;n=118885&amp;dst=100164" TargetMode="External"/><Relationship Id="rId202" Type="http://schemas.openxmlformats.org/officeDocument/2006/relationships/hyperlink" Target="https://login.consultant.ru/link/?req=doc&amp;base=RLAW049&amp;n=118885&amp;dst=100170" TargetMode="External"/><Relationship Id="rId223" Type="http://schemas.openxmlformats.org/officeDocument/2006/relationships/hyperlink" Target="https://login.consultant.ru/link/?req=doc&amp;base=RLAW049&amp;n=118885&amp;dst=100198" TargetMode="External"/><Relationship Id="rId18" Type="http://schemas.openxmlformats.org/officeDocument/2006/relationships/hyperlink" Target="https://login.consultant.ru/link/?req=doc&amp;base=RLAW049&amp;n=96935" TargetMode="External"/><Relationship Id="rId39" Type="http://schemas.openxmlformats.org/officeDocument/2006/relationships/hyperlink" Target="https://login.consultant.ru/link/?req=doc&amp;base=RLAW049&amp;n=155170&amp;dst=100007" TargetMode="External"/><Relationship Id="rId50" Type="http://schemas.openxmlformats.org/officeDocument/2006/relationships/hyperlink" Target="https://login.consultant.ru/link/?req=doc&amp;base=RLAW049&amp;n=155170&amp;dst=100017" TargetMode="External"/><Relationship Id="rId104" Type="http://schemas.openxmlformats.org/officeDocument/2006/relationships/hyperlink" Target="https://login.consultant.ru/link/?req=doc&amp;base=RLAW049&amp;n=155170&amp;dst=100034" TargetMode="External"/><Relationship Id="rId125" Type="http://schemas.openxmlformats.org/officeDocument/2006/relationships/hyperlink" Target="https://login.consultant.ru/link/?req=doc&amp;base=RLAW049&amp;n=145448&amp;dst=100120" TargetMode="External"/><Relationship Id="rId146" Type="http://schemas.openxmlformats.org/officeDocument/2006/relationships/hyperlink" Target="https://login.consultant.ru/link/?req=doc&amp;base=RLAW049&amp;n=145448&amp;dst=100135" TargetMode="External"/><Relationship Id="rId167" Type="http://schemas.openxmlformats.org/officeDocument/2006/relationships/hyperlink" Target="https://login.consultant.ru/link/?req=doc&amp;base=RLAW049&amp;n=117123&amp;dst=100020" TargetMode="External"/><Relationship Id="rId188" Type="http://schemas.openxmlformats.org/officeDocument/2006/relationships/hyperlink" Target="https://login.consultant.ru/link/?req=doc&amp;base=RLAW049&amp;n=145448&amp;dst=100141" TargetMode="External"/><Relationship Id="rId71" Type="http://schemas.openxmlformats.org/officeDocument/2006/relationships/hyperlink" Target="https://login.consultant.ru/link/?req=doc&amp;base=RLAW049&amp;n=155170&amp;dst=100029" TargetMode="External"/><Relationship Id="rId92" Type="http://schemas.openxmlformats.org/officeDocument/2006/relationships/hyperlink" Target="https://login.consultant.ru/link/?req=doc&amp;base=OTN&amp;n=2428" TargetMode="External"/><Relationship Id="rId213" Type="http://schemas.openxmlformats.org/officeDocument/2006/relationships/hyperlink" Target="https://login.consultant.ru/link/?req=doc&amp;base=RLAW049&amp;n=118885&amp;dst=100183" TargetMode="External"/><Relationship Id="rId234" Type="http://schemas.openxmlformats.org/officeDocument/2006/relationships/hyperlink" Target="https://login.consultant.ru/link/?req=doc&amp;base=RLAW049&amp;n=118885&amp;dst=100222" TargetMode="External"/><Relationship Id="rId2" Type="http://schemas.openxmlformats.org/officeDocument/2006/relationships/settings" Target="settings.xml"/><Relationship Id="rId29" Type="http://schemas.openxmlformats.org/officeDocument/2006/relationships/hyperlink" Target="https://login.consultant.ru/link/?req=doc&amp;base=RLAW049&amp;n=118885&amp;dst=100006" TargetMode="External"/><Relationship Id="rId40" Type="http://schemas.openxmlformats.org/officeDocument/2006/relationships/hyperlink" Target="https://login.consultant.ru/link/?req=doc&amp;base=RLAW049&amp;n=155170&amp;dst=100009" TargetMode="External"/><Relationship Id="rId115" Type="http://schemas.openxmlformats.org/officeDocument/2006/relationships/hyperlink" Target="https://login.consultant.ru/link/?req=doc&amp;base=RLAW049&amp;n=145448&amp;dst=100116" TargetMode="External"/><Relationship Id="rId136" Type="http://schemas.openxmlformats.org/officeDocument/2006/relationships/hyperlink" Target="https://login.consultant.ru/link/?req=doc&amp;base=RLAW049&amp;n=145448&amp;dst=100122" TargetMode="External"/><Relationship Id="rId157" Type="http://schemas.openxmlformats.org/officeDocument/2006/relationships/hyperlink" Target="https://login.consultant.ru/link/?req=doc&amp;base=RLAW049&amp;n=155170&amp;dst=100067" TargetMode="External"/><Relationship Id="rId178" Type="http://schemas.openxmlformats.org/officeDocument/2006/relationships/hyperlink" Target="https://login.consultant.ru/link/?req=doc&amp;base=RLAW049&amp;n=155170&amp;dst=100077" TargetMode="External"/><Relationship Id="rId61" Type="http://schemas.openxmlformats.org/officeDocument/2006/relationships/hyperlink" Target="https://login.consultant.ru/link/?req=doc&amp;base=RLAW049&amp;n=145448&amp;dst=100007" TargetMode="External"/><Relationship Id="rId82" Type="http://schemas.openxmlformats.org/officeDocument/2006/relationships/hyperlink" Target="https://login.consultant.ru/link/?req=doc&amp;base=RLAW049&amp;n=145448&amp;dst=100016" TargetMode="External"/><Relationship Id="rId199" Type="http://schemas.openxmlformats.org/officeDocument/2006/relationships/hyperlink" Target="https://login.consultant.ru/link/?req=doc&amp;base=RLAW049&amp;n=118885&amp;dst=100166" TargetMode="External"/><Relationship Id="rId203" Type="http://schemas.openxmlformats.org/officeDocument/2006/relationships/hyperlink" Target="https://login.consultant.ru/link/?req=doc&amp;base=RLAW049&amp;n=155170&amp;dst=100084" TargetMode="External"/><Relationship Id="rId19" Type="http://schemas.openxmlformats.org/officeDocument/2006/relationships/hyperlink" Target="https://login.consultant.ru/link/?req=doc&amp;base=RLAW049&amp;n=118885&amp;dst=100005" TargetMode="External"/><Relationship Id="rId224" Type="http://schemas.openxmlformats.org/officeDocument/2006/relationships/hyperlink" Target="https://login.consultant.ru/link/?req=doc&amp;base=RLAW049&amp;n=145448&amp;dst=100180" TargetMode="External"/><Relationship Id="rId30" Type="http://schemas.openxmlformats.org/officeDocument/2006/relationships/hyperlink" Target="https://login.consultant.ru/link/?req=doc&amp;base=RLAW049&amp;n=118885&amp;dst=100007" TargetMode="External"/><Relationship Id="rId105" Type="http://schemas.openxmlformats.org/officeDocument/2006/relationships/hyperlink" Target="https://login.consultant.ru/link/?req=doc&amp;base=RLAW049&amp;n=155170&amp;dst=100035" TargetMode="External"/><Relationship Id="rId126" Type="http://schemas.openxmlformats.org/officeDocument/2006/relationships/hyperlink" Target="https://login.consultant.ru/link/?req=doc&amp;base=RLAW049&amp;n=155170&amp;dst=100046" TargetMode="External"/><Relationship Id="rId147" Type="http://schemas.openxmlformats.org/officeDocument/2006/relationships/hyperlink" Target="https://login.consultant.ru/link/?req=doc&amp;base=RLAW049&amp;n=155170&amp;dst=100053" TargetMode="External"/><Relationship Id="rId168" Type="http://schemas.openxmlformats.org/officeDocument/2006/relationships/hyperlink" Target="https://login.consultant.ru/link/?req=doc&amp;base=RLAW049&amp;n=117123&amp;dst=100028" TargetMode="External"/><Relationship Id="rId51" Type="http://schemas.openxmlformats.org/officeDocument/2006/relationships/hyperlink" Target="https://login.consultant.ru/link/?req=doc&amp;base=STR&amp;n=16459" TargetMode="External"/><Relationship Id="rId72" Type="http://schemas.openxmlformats.org/officeDocument/2006/relationships/hyperlink" Target="https://login.consultant.ru/link/?req=doc&amp;base=RLAW049&amp;n=177685&amp;dst=306786" TargetMode="External"/><Relationship Id="rId93" Type="http://schemas.openxmlformats.org/officeDocument/2006/relationships/hyperlink" Target="https://login.consultant.ru/link/?req=doc&amp;base=LAW&amp;n=264723" TargetMode="External"/><Relationship Id="rId189" Type="http://schemas.openxmlformats.org/officeDocument/2006/relationships/hyperlink" Target="https://login.consultant.ru/link/?req=doc&amp;base=RLAW049&amp;n=145448&amp;dst=100145"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18885&amp;dst=100184" TargetMode="External"/><Relationship Id="rId235" Type="http://schemas.openxmlformats.org/officeDocument/2006/relationships/hyperlink" Target="https://login.consultant.ru/link/?req=doc&amp;base=RLAW049&amp;n=118885&amp;dst=100224" TargetMode="External"/><Relationship Id="rId116" Type="http://schemas.openxmlformats.org/officeDocument/2006/relationships/hyperlink" Target="https://login.consultant.ru/link/?req=doc&amp;base=RLAW049&amp;n=155170&amp;dst=100044" TargetMode="External"/><Relationship Id="rId137" Type="http://schemas.openxmlformats.org/officeDocument/2006/relationships/hyperlink" Target="https://login.consultant.ru/link/?req=doc&amp;base=RLAW049&amp;n=145448&amp;dst=100123" TargetMode="External"/><Relationship Id="rId158" Type="http://schemas.openxmlformats.org/officeDocument/2006/relationships/hyperlink" Target="https://login.consultant.ru/link/?req=doc&amp;base=STR&amp;n=33325" TargetMode="External"/><Relationship Id="rId20" Type="http://schemas.openxmlformats.org/officeDocument/2006/relationships/hyperlink" Target="https://login.consultant.ru/link/?req=doc&amp;base=RLAW049&amp;n=124957&amp;dst=100005" TargetMode="External"/><Relationship Id="rId41" Type="http://schemas.openxmlformats.org/officeDocument/2006/relationships/hyperlink" Target="https://login.consultant.ru/link/?req=doc&amp;base=RLAW049&amp;n=155170&amp;dst=100009" TargetMode="External"/><Relationship Id="rId62" Type="http://schemas.openxmlformats.org/officeDocument/2006/relationships/hyperlink" Target="https://login.consultant.ru/link/?req=doc&amp;base=RLAW049&amp;n=155170&amp;dst=100024" TargetMode="External"/><Relationship Id="rId83" Type="http://schemas.openxmlformats.org/officeDocument/2006/relationships/hyperlink" Target="https://login.consultant.ru/link/?req=doc&amp;base=OTN&amp;n=8198" TargetMode="External"/><Relationship Id="rId179" Type="http://schemas.openxmlformats.org/officeDocument/2006/relationships/hyperlink" Target="https://login.consultant.ru/link/?req=doc&amp;base=RLAW049&amp;n=145448&amp;dst=100138" TargetMode="External"/><Relationship Id="rId190" Type="http://schemas.openxmlformats.org/officeDocument/2006/relationships/hyperlink" Target="https://login.consultant.ru/link/?req=doc&amp;base=RLAW049&amp;n=145448&amp;dst=100148" TargetMode="External"/><Relationship Id="rId204" Type="http://schemas.openxmlformats.org/officeDocument/2006/relationships/hyperlink" Target="https://login.consultant.ru/link/?req=doc&amp;base=RLAW049&amp;n=118885&amp;dst=100174" TargetMode="External"/><Relationship Id="rId225" Type="http://schemas.openxmlformats.org/officeDocument/2006/relationships/hyperlink" Target="https://login.consultant.ru/link/?req=doc&amp;base=RLAW049&amp;n=145448&amp;dst=100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9_ xmlns="ed4807c2-ccc3-4950-b1e8-1b41995fec8d">469</_x041a__x043e__x043c__x043c__x0435__x043d__x0442__x0430__x0440__x0438__x0439_>
    <parentSyncElement xmlns="ed4807c2-ccc3-4950-b1e8-1b41995fec8d">552</parentSyncElement>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469551DC348C459E66A72BF97F4750" ma:contentTypeVersion="2" ma:contentTypeDescription="Создание документа." ma:contentTypeScope="" ma:versionID="329d1270d4e96695f4a1b1cc3ef00f01">
  <xsd:schema xmlns:xsd="http://www.w3.org/2001/XMLSchema" xmlns:xs="http://www.w3.org/2001/XMLSchema" xmlns:p="http://schemas.microsoft.com/office/2006/metadata/properties" xmlns:ns2="ed4807c2-ccc3-4950-b1e8-1b41995fec8d" targetNamespace="http://schemas.microsoft.com/office/2006/metadata/properties" ma:root="true" ma:fieldsID="2c3d0de083d9c88d62b8e930b7f6438b" ns2:_="">
    <xsd:import namespace="ed4807c2-ccc3-4950-b1e8-1b41995fec8d"/>
    <xsd:element name="properties">
      <xsd:complexType>
        <xsd:sequence>
          <xsd:element name="documentManagement">
            <xsd:complexType>
              <xsd:all>
                <xsd:element ref="ns2:_x041a__x043e__x043c__x043c__x0435__x043d__x0442__x0430__x0440__x0438__x0439_" minOccurs="0"/>
                <xsd:element ref="ns2: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07c2-ccc3-4950-b1e8-1b41995fec8d" elementFormDefault="qualified">
    <xsd:import namespace="http://schemas.microsoft.com/office/2006/documentManagement/types"/>
    <xsd:import namespace="http://schemas.microsoft.com/office/infopath/2007/PartnerControls"/>
    <xsd:element name="_x041a__x043e__x043c__x043c__x0435__x043d__x0442__x0430__x0440__x0438__x0439_" ma:index="8" nillable="true" ma:displayName="Комментарий" ma:internalName="_x041a__x043e__x043c__x043c__x0435__x043d__x0442__x0430__x0440__x0438__x0439_">
      <xsd:simpleType>
        <xsd:restriction base="dms:Text">
          <xsd:maxLength value="255"/>
        </xsd:restriction>
      </xsd:simpleType>
    </xsd:element>
    <xsd:element name="parentSyncElement" ma:index="9"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ublishItem xmlns="5b5b3590-6b6c-40e0-ad01-ae00738d9245">true</ToPublishItem>
    <_x041a__x043e__x043c__x043c__x0435__x043d__x0442__x0430__x0440__x0438__x0439_ xmlns="5b5b3590-6b6c-40e0-ad01-ae00738d9245">469</_x041a__x043e__x043c__x043c__x0435__x043d__x0442__x0430__x0440__x0438__x0439_>
  </documentManagement>
</p:properties>
</file>

<file path=customXml/itemProps1.xml><?xml version="1.0" encoding="utf-8"?>
<ds:datastoreItem xmlns:ds="http://schemas.openxmlformats.org/officeDocument/2006/customXml" ds:itemID="{B1E65DCD-06D1-44BC-8F0B-63D7FD22A10E}"/>
</file>

<file path=customXml/itemProps2.xml><?xml version="1.0" encoding="utf-8"?>
<ds:datastoreItem xmlns:ds="http://schemas.openxmlformats.org/officeDocument/2006/customXml" ds:itemID="{8A090F83-F772-435A-B2F7-04EAC363D489}"/>
</file>

<file path=customXml/itemProps3.xml><?xml version="1.0" encoding="utf-8"?>
<ds:datastoreItem xmlns:ds="http://schemas.openxmlformats.org/officeDocument/2006/customXml" ds:itemID="{64A17169-5A58-4EDE-93CE-5874A7FA1F77}"/>
</file>

<file path=customXml/itemProps4.xml><?xml version="1.0" encoding="utf-8"?>
<ds:datastoreItem xmlns:ds="http://schemas.openxmlformats.org/officeDocument/2006/customXml" ds:itemID="{8A090F83-F772-435A-B2F7-04EAC363D489}"/>
</file>

<file path=docProps/app.xml><?xml version="1.0" encoding="utf-8"?>
<Properties xmlns="http://schemas.openxmlformats.org/officeDocument/2006/extended-properties" xmlns:vt="http://schemas.openxmlformats.org/officeDocument/2006/docPropsVTypes">
  <Template>Normal</Template>
  <TotalTime>0</TotalTime>
  <Pages>54</Pages>
  <Words>24397</Words>
  <Characters>139069</Characters>
  <Application>Microsoft Office Word</Application>
  <DocSecurity>0</DocSecurity>
  <Lines>1158</Lines>
  <Paragraphs>326</Paragraphs>
  <ScaleCrop>false</ScaleCrop>
  <Company/>
  <LinksUpToDate>false</LinksUpToDate>
  <CharactersWithSpaces>163140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469</dc:title>
  <dc:subject/>
  <dc:creator>Стиценко Елена Семёновна</dc:creator>
  <cp:keywords/>
  <dc:description/>
  <cp:lastModifiedBy>Стиценко Елена Семёновна</cp:lastModifiedBy>
  <cp:revision>1</cp:revision>
  <dcterms:created xsi:type="dcterms:W3CDTF">2025-02-03T08:44:00Z</dcterms:created>
  <dcterms:modified xsi:type="dcterms:W3CDTF">2025-02-03T08:44:00Z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0x01010045469551DC348C459E66A72BF97F4750</vt:lpwstr>
  </property>
  <property fmtid="{D5CDD505-2E9C-101B-9397-08002B2CF9AE}" pid="3" name="Order">
    <vt:r8>241900</vt:r8>
  </property>
</Properties>
</file>